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tabs>
          <w:tab w:val="left" w:pos="1260"/>
        </w:tabs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/>
          <w:lang w:val="en-US" w:eastAsia="zh-CN"/>
        </w:rPr>
      </w:pPr>
    </w:p>
    <w:p>
      <w:pPr>
        <w:pStyle w:val="6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6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6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6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6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4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4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4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4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4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4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>
      <w:pPr>
        <w:jc w:val="left"/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  <w:r>
        <w:rPr>
          <w:rStyle w:val="12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注：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请在调研开始前请调研文件的可编辑电子版和PDF盖章扫描件（建议打包）发送至报名邮箱，邮件名为“公司名+YNDY202403调研文件+联系人+联系方式”，文件名为“公司名+YNDY202403调研文件</w:t>
      </w:r>
      <w:r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”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调研项目文件（调研文件格式见附件）一正本一副本共两份，请自行检查打印/复印内容是否清晰，请在封面注明正副本和在封面盖上红章，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shd w:val="clear" w:fill="FFFFFF"/>
          <w:lang w:val="en-US" w:eastAsia="zh-CN"/>
        </w:rPr>
        <w:t>双面打印，无须密封，可选择胶装或不胶装。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请添加目录和页码。</w:t>
      </w: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textAlignment w:val="auto"/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1、公司简介（5页以内）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2、与本项目最为相关及必要的资质（如果有，没有的话无需提供）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二、同类项目成交业绩</w:t>
      </w:r>
    </w:p>
    <w:tbl>
      <w:tblPr>
        <w:tblStyle w:val="9"/>
        <w:tblW w:w="607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2175"/>
        <w:gridCol w:w="2020"/>
        <w:gridCol w:w="1757"/>
        <w:gridCol w:w="3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4"/>
              </w:rPr>
              <w:t>序号</w:t>
            </w:r>
          </w:p>
        </w:tc>
        <w:tc>
          <w:tcPr>
            <w:tcW w:w="1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4"/>
                <w:lang w:val="en-US" w:eastAsia="zh-CN"/>
              </w:rPr>
              <w:t>项目内容</w:t>
            </w: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sz w:val="28"/>
                <w:szCs w:val="24"/>
              </w:rPr>
              <w:t>采购人</w:t>
            </w: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sz w:val="28"/>
                <w:szCs w:val="24"/>
              </w:rPr>
              <w:t>成交时间</w:t>
            </w:r>
          </w:p>
        </w:tc>
        <w:tc>
          <w:tcPr>
            <w:tcW w:w="1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4"/>
                <w:lang w:val="en-US" w:eastAsia="zh-CN"/>
              </w:rPr>
              <w:t>合同总价（万元）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</w:rPr>
            </w:pPr>
          </w:p>
        </w:tc>
        <w:tc>
          <w:tcPr>
            <w:tcW w:w="1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</w:rPr>
            </w:pP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</w:rPr>
            </w:pPr>
          </w:p>
        </w:tc>
        <w:tc>
          <w:tcPr>
            <w:tcW w:w="1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</w:rPr>
            </w:pPr>
          </w:p>
        </w:tc>
        <w:tc>
          <w:tcPr>
            <w:tcW w:w="1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</w:rPr>
            </w:pP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</w:rPr>
            </w:pPr>
          </w:p>
        </w:tc>
        <w:tc>
          <w:tcPr>
            <w:tcW w:w="1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</w:rPr>
            </w:pPr>
          </w:p>
        </w:tc>
        <w:tc>
          <w:tcPr>
            <w:tcW w:w="1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</w:rPr>
            </w:pPr>
          </w:p>
        </w:tc>
        <w:tc>
          <w:tcPr>
            <w:tcW w:w="9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</w:rPr>
            </w:pPr>
          </w:p>
        </w:tc>
        <w:tc>
          <w:tcPr>
            <w:tcW w:w="8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</w:rPr>
            </w:pPr>
          </w:p>
        </w:tc>
        <w:tc>
          <w:tcPr>
            <w:tcW w:w="1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sz w:val="28"/>
                <w:szCs w:val="24"/>
              </w:rPr>
            </w:pPr>
          </w:p>
        </w:tc>
      </w:tr>
    </w:tbl>
    <w:p>
      <w:pPr>
        <w:spacing w:beforeLines="0" w:afterLines="0"/>
        <w:rPr>
          <w:rFonts w:hint="eastAsia" w:ascii="宋体" w:hAnsi="宋体" w:eastAsia="宋体" w:cs="宋体"/>
          <w:b w:val="0"/>
          <w:bCs/>
          <w:sz w:val="24"/>
          <w:szCs w:val="32"/>
        </w:rPr>
      </w:pPr>
      <w:r>
        <w:rPr>
          <w:rFonts w:hint="eastAsia" w:ascii="宋体" w:hAnsi="宋体" w:eastAsia="宋体" w:cs="宋体"/>
          <w:b w:val="0"/>
          <w:bCs/>
          <w:sz w:val="24"/>
          <w:szCs w:val="32"/>
        </w:rPr>
        <w:t>（注：</w:t>
      </w:r>
      <w:r>
        <w:rPr>
          <w:rFonts w:hint="eastAsia" w:ascii="宋体" w:hAnsi="宋体" w:eastAsia="宋体" w:cs="宋体"/>
          <w:b w:val="0"/>
          <w:bCs/>
          <w:sz w:val="24"/>
          <w:szCs w:val="32"/>
          <w:lang w:val="en-US" w:eastAsia="zh-CN"/>
        </w:rPr>
        <w:t>请</w:t>
      </w:r>
      <w:r>
        <w:rPr>
          <w:rFonts w:hint="eastAsia" w:ascii="宋体" w:hAnsi="宋体" w:eastAsia="宋体" w:cs="宋体"/>
          <w:b w:val="0"/>
          <w:bCs/>
          <w:sz w:val="24"/>
          <w:szCs w:val="32"/>
        </w:rPr>
        <w:t>在表格下方附上成交公告</w:t>
      </w:r>
      <w:r>
        <w:rPr>
          <w:rFonts w:hint="eastAsia" w:ascii="宋体" w:hAnsi="宋体" w:eastAsia="宋体" w:cs="宋体"/>
          <w:b w:val="0"/>
          <w:bCs/>
          <w:sz w:val="24"/>
          <w:szCs w:val="32"/>
          <w:lang w:val="en-US" w:eastAsia="zh-CN"/>
        </w:rPr>
        <w:t>或</w:t>
      </w:r>
      <w:r>
        <w:rPr>
          <w:rFonts w:hint="eastAsia" w:ascii="宋体" w:hAnsi="宋体" w:eastAsia="宋体" w:cs="宋体"/>
          <w:b w:val="0"/>
          <w:bCs/>
          <w:sz w:val="24"/>
          <w:szCs w:val="32"/>
        </w:rPr>
        <w:t>中标通知书</w:t>
      </w:r>
      <w:r>
        <w:rPr>
          <w:rFonts w:hint="eastAsia" w:ascii="宋体" w:hAnsi="宋体" w:eastAsia="宋体" w:cs="宋体"/>
          <w:b w:val="0"/>
          <w:bCs/>
          <w:sz w:val="24"/>
          <w:szCs w:val="32"/>
          <w:lang w:val="en-US" w:eastAsia="zh-CN"/>
        </w:rPr>
        <w:t>或</w:t>
      </w:r>
      <w:r>
        <w:rPr>
          <w:rFonts w:hint="eastAsia" w:ascii="宋体" w:hAnsi="宋体" w:eastAsia="宋体" w:cs="宋体"/>
          <w:b w:val="0"/>
          <w:bCs/>
          <w:sz w:val="24"/>
          <w:szCs w:val="32"/>
        </w:rPr>
        <w:t>合同</w:t>
      </w:r>
      <w:r>
        <w:rPr>
          <w:rFonts w:hint="eastAsia" w:ascii="宋体" w:hAnsi="宋体" w:eastAsia="宋体" w:cs="宋体"/>
          <w:b w:val="0"/>
          <w:bCs/>
          <w:sz w:val="24"/>
          <w:szCs w:val="32"/>
          <w:lang w:val="en-US" w:eastAsia="zh-CN"/>
        </w:rPr>
        <w:t>关键页</w:t>
      </w:r>
      <w:r>
        <w:rPr>
          <w:rFonts w:hint="eastAsia" w:ascii="宋体" w:hAnsi="宋体" w:eastAsia="宋体" w:cs="宋体"/>
          <w:b w:val="0"/>
          <w:bCs/>
          <w:sz w:val="24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</w:pP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三、调研需求的响应情况（响应格式见附表）</w:t>
      </w: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lang w:val="en-US" w:eastAsia="zh-CN"/>
        </w:rPr>
        <w:t>重点列出正偏离或负偏离的需求并说明偏离情况。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四、整体服务方案（包括项目至可正常运行阶段的准备阶段的时间和各节点、所提供的设备和耗材及系统等、工作流程、人员配备等）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五、详细报价</w:t>
      </w:r>
    </w:p>
    <w:tbl>
      <w:tblPr>
        <w:tblStyle w:val="10"/>
        <w:tblW w:w="86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2"/>
        <w:gridCol w:w="2600"/>
        <w:gridCol w:w="2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5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1、本院来源的样本，每完成一个样本/家系检测按照固定价格支付对供应商的费用，按样本还是家系报价与需求书中的内容统一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项目</w:t>
            </w:r>
          </w:p>
        </w:tc>
        <w:tc>
          <w:tcPr>
            <w:tcW w:w="2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每例/家系费用（元）</w:t>
            </w:r>
          </w:p>
        </w:tc>
        <w:tc>
          <w:tcPr>
            <w:tcW w:w="23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全基因组测序</w:t>
            </w:r>
          </w:p>
        </w:tc>
        <w:tc>
          <w:tcPr>
            <w:tcW w:w="2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3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全外显子组测序</w:t>
            </w:r>
          </w:p>
        </w:tc>
        <w:tc>
          <w:tcPr>
            <w:tcW w:w="2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3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基因包测序</w:t>
            </w:r>
          </w:p>
        </w:tc>
        <w:tc>
          <w:tcPr>
            <w:tcW w:w="2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3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RNAseq</w:t>
            </w:r>
          </w:p>
        </w:tc>
        <w:tc>
          <w:tcPr>
            <w:tcW w:w="2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3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全基因组光学图谱分析</w:t>
            </w:r>
          </w:p>
        </w:tc>
        <w:tc>
          <w:tcPr>
            <w:tcW w:w="2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3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无创单基因病</w:t>
            </w:r>
          </w:p>
        </w:tc>
        <w:tc>
          <w:tcPr>
            <w:tcW w:w="26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3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2、供应商利用自有营销网络收集来的样本，每完成一个样本，供应商向医院支付的金额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项目</w:t>
            </w:r>
          </w:p>
        </w:tc>
        <w:tc>
          <w:tcPr>
            <w:tcW w:w="26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每例金额（元）</w:t>
            </w:r>
          </w:p>
        </w:tc>
        <w:tc>
          <w:tcPr>
            <w:tcW w:w="23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全基因组测序</w:t>
            </w:r>
          </w:p>
        </w:tc>
        <w:tc>
          <w:tcPr>
            <w:tcW w:w="26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3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全外显子组测序</w:t>
            </w:r>
          </w:p>
        </w:tc>
        <w:tc>
          <w:tcPr>
            <w:tcW w:w="26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3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基因包测序</w:t>
            </w:r>
          </w:p>
        </w:tc>
        <w:tc>
          <w:tcPr>
            <w:tcW w:w="26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3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RNAseq</w:t>
            </w:r>
          </w:p>
        </w:tc>
        <w:tc>
          <w:tcPr>
            <w:tcW w:w="26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3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全基因组光学图谱分析</w:t>
            </w:r>
          </w:p>
        </w:tc>
        <w:tc>
          <w:tcPr>
            <w:tcW w:w="26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3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3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Style w:val="12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无创单基因病</w:t>
            </w:r>
          </w:p>
        </w:tc>
        <w:tc>
          <w:tcPr>
            <w:tcW w:w="26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3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Style w:val="12"/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2"/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注：如有无法开展的项目，报价可以不填；如果报价不能响应需求中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的限价，可按能承接的价格填写报价表。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br w:type="page"/>
      </w:r>
    </w:p>
    <w:p>
      <w:pPr>
        <w:rPr>
          <w:rFonts w:hint="eastAsia" w:ascii="宋体" w:hAnsi="宋体" w:eastAsia="宋体" w:cs="宋体"/>
          <w:b/>
          <w:bCs/>
          <w:szCs w:val="21"/>
          <w:lang w:val="en-US" w:eastAsia="zh-CN"/>
        </w:rPr>
      </w:pPr>
    </w:p>
    <w:p>
      <w:pPr>
        <w:spacing w:line="30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附件 用户需求响应情况表</w:t>
      </w:r>
    </w:p>
    <w:p>
      <w:pPr>
        <w:pStyle w:val="8"/>
        <w:rPr>
          <w:rFonts w:hint="eastAsia" w:ascii="宋体" w:hAnsi="宋体" w:eastAsia="宋体" w:cs="宋体"/>
          <w:lang w:val="en-US" w:eastAsia="zh-CN"/>
        </w:rPr>
      </w:pPr>
    </w:p>
    <w:tbl>
      <w:tblPr>
        <w:tblStyle w:val="9"/>
        <w:tblW w:w="101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710"/>
        <w:gridCol w:w="3195"/>
        <w:gridCol w:w="1883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序号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/>
              </w:rPr>
              <w:t>调研需求</w:t>
            </w:r>
          </w:p>
        </w:tc>
        <w:tc>
          <w:tcPr>
            <w:tcW w:w="31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/>
              </w:rPr>
              <w:t>供应商响应情况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是否偏离（无偏离/正偏离/负偏离）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偏离简述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7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8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…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319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3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</w:tbl>
    <w:p>
      <w:pPr>
        <w:pStyle w:val="8"/>
        <w:rPr>
          <w:rFonts w:hint="eastAsia" w:ascii="宋体" w:hAnsi="宋体" w:eastAsia="宋体" w:cs="宋体"/>
          <w:b/>
          <w:bCs/>
          <w:szCs w:val="21"/>
          <w:lang w:val="en-US" w:eastAsia="zh-CN"/>
        </w:rPr>
      </w:pPr>
    </w:p>
    <w:p>
      <w:pPr>
        <w:pStyle w:val="8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另外请供应商准备8分钟的PPT演示（不要超时，请自行划分每部分的时间），重点展示以下内容：</w:t>
      </w:r>
    </w:p>
    <w:p>
      <w:pPr>
        <w:pStyle w:val="8"/>
        <w:numPr>
          <w:ilvl w:val="0"/>
          <w:numId w:val="2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公司简介（建议一到两张幻灯片，1分钟内）</w:t>
      </w:r>
    </w:p>
    <w:p>
      <w:pPr>
        <w:pStyle w:val="8"/>
        <w:numPr>
          <w:ilvl w:val="0"/>
          <w:numId w:val="2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同类项目业绩（建议两到三张幻灯片，1分钟内）</w:t>
      </w:r>
    </w:p>
    <w:p>
      <w:pPr>
        <w:pStyle w:val="8"/>
        <w:numPr>
          <w:ilvl w:val="0"/>
          <w:numId w:val="2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整体服务方案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注：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1、时间有限，请略过无关或非核心的内容，并对内容进行浓缩提炼，注意时间，只有8分钟。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single"/>
          <w:lang w:val="en-US" w:eastAsia="zh-CN" w:bidi="ar"/>
        </w:rPr>
        <w:t>2、现场提供电脑，也能提供HDMI接口用于投屏，PPT文件可在调研前发至本邮件，邮件名和附件名均设为（YNDY202403+公司名+演示文件）</w:t>
      </w:r>
    </w:p>
    <w:p>
      <w:pPr>
        <w:pStyle w:val="8"/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A5D4F8"/>
    <w:multiLevelType w:val="singleLevel"/>
    <w:tmpl w:val="A9A5D4F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jNDIxNjEyNDFmNDdhNjlhMDI5NzE2ZTcwNzgxN2QifQ=="/>
  </w:docVars>
  <w:rsids>
    <w:rsidRoot w:val="00172A27"/>
    <w:rsid w:val="00D57CEC"/>
    <w:rsid w:val="05902CB8"/>
    <w:rsid w:val="08A92F85"/>
    <w:rsid w:val="0F341DE8"/>
    <w:rsid w:val="101538AE"/>
    <w:rsid w:val="115D2F2E"/>
    <w:rsid w:val="13C640B1"/>
    <w:rsid w:val="1D131026"/>
    <w:rsid w:val="1E234B63"/>
    <w:rsid w:val="1F405517"/>
    <w:rsid w:val="243F1681"/>
    <w:rsid w:val="2A5A40E8"/>
    <w:rsid w:val="2A8615DF"/>
    <w:rsid w:val="2BAD0AFD"/>
    <w:rsid w:val="2CEE7188"/>
    <w:rsid w:val="2E024DC8"/>
    <w:rsid w:val="2EA403CC"/>
    <w:rsid w:val="300D5526"/>
    <w:rsid w:val="302175A5"/>
    <w:rsid w:val="30FB03BB"/>
    <w:rsid w:val="31477098"/>
    <w:rsid w:val="3BE83B9F"/>
    <w:rsid w:val="3CAA0CC8"/>
    <w:rsid w:val="3D1D2B06"/>
    <w:rsid w:val="3D3D603E"/>
    <w:rsid w:val="3DC37F74"/>
    <w:rsid w:val="43C47EC3"/>
    <w:rsid w:val="49396554"/>
    <w:rsid w:val="4B1757D0"/>
    <w:rsid w:val="5081094F"/>
    <w:rsid w:val="54CC2933"/>
    <w:rsid w:val="5CA32EEF"/>
    <w:rsid w:val="5CE21C10"/>
    <w:rsid w:val="60EE53A8"/>
    <w:rsid w:val="61AE0DB0"/>
    <w:rsid w:val="61CB73F0"/>
    <w:rsid w:val="620D2F04"/>
    <w:rsid w:val="62E5511D"/>
    <w:rsid w:val="63267C92"/>
    <w:rsid w:val="636B6109"/>
    <w:rsid w:val="64632CB3"/>
    <w:rsid w:val="646A6A68"/>
    <w:rsid w:val="68EF5EF3"/>
    <w:rsid w:val="6BF43CC0"/>
    <w:rsid w:val="6DE036E6"/>
    <w:rsid w:val="6EF72B2E"/>
    <w:rsid w:val="70A85E97"/>
    <w:rsid w:val="716C7F4A"/>
    <w:rsid w:val="71E8714C"/>
    <w:rsid w:val="769D1B50"/>
    <w:rsid w:val="79700E91"/>
    <w:rsid w:val="7AD36056"/>
    <w:rsid w:val="7F17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beforeLines="0" w:after="330" w:afterLines="0" w:line="578" w:lineRule="auto"/>
      <w:textAlignment w:val="center"/>
      <w:outlineLvl w:val="0"/>
    </w:pPr>
    <w:rPr>
      <w:rFonts w:hint="default"/>
      <w:b/>
      <w:kern w:val="44"/>
      <w:sz w:val="44"/>
      <w:szCs w:val="24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next w:val="5"/>
    <w:autoRedefine/>
    <w:unhideWhenUsed/>
    <w:qFormat/>
    <w:uiPriority w:val="0"/>
    <w:pPr>
      <w:spacing w:after="120"/>
      <w:ind w:left="420" w:leftChars="200"/>
    </w:pPr>
  </w:style>
  <w:style w:type="paragraph" w:styleId="5">
    <w:name w:val="envelope return"/>
    <w:basedOn w:val="1"/>
    <w:unhideWhenUsed/>
    <w:qFormat/>
    <w:uiPriority w:val="99"/>
    <w:rPr>
      <w:rFonts w:ascii="Arial" w:hAnsi="Arial"/>
    </w:rPr>
  </w:style>
  <w:style w:type="paragraph" w:styleId="6">
    <w:name w:val="Plain Text"/>
    <w:basedOn w:val="1"/>
    <w:next w:val="1"/>
    <w:autoRedefine/>
    <w:qFormat/>
    <w:uiPriority w:val="0"/>
    <w:rPr>
      <w:rFonts w:hAnsi="Courier New" w:cs="Times New Roman"/>
      <w:sz w:val="20"/>
      <w:szCs w:val="21"/>
    </w:rPr>
  </w:style>
  <w:style w:type="paragraph" w:styleId="7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default"/>
      <w:sz w:val="18"/>
      <w:szCs w:val="24"/>
    </w:rPr>
  </w:style>
  <w:style w:type="paragraph" w:styleId="8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paragraph" w:customStyle="1" w:styleId="13">
    <w:name w:val="表格文字"/>
    <w:basedOn w:val="14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4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857</Words>
  <Characters>906</Characters>
  <Lines>0</Lines>
  <Paragraphs>0</Paragraphs>
  <TotalTime>29</TotalTime>
  <ScaleCrop>false</ScaleCrop>
  <LinksUpToDate>false</LinksUpToDate>
  <CharactersWithSpaces>1111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markaren</cp:lastModifiedBy>
  <cp:lastPrinted>2022-11-02T02:30:00Z</cp:lastPrinted>
  <dcterms:modified xsi:type="dcterms:W3CDTF">2024-01-16T07:32:43Z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03386D700AFA4BEA9BD1A2D4AAEB0506</vt:lpwstr>
  </property>
</Properties>
</file>