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rPr>
        <w:id w:val="1125886745"/>
      </w:sdtPr>
      <w:sdtEndPr>
        <w:rPr>
          <w:rFonts w:ascii="宋体" w:hAnsi="宋体"/>
          <w:b/>
          <w:bCs/>
          <w:sz w:val="36"/>
          <w:szCs w:val="28"/>
        </w:rPr>
      </w:sdtEndPr>
      <w:sdtContent>
        <w:p>
          <w:pPr>
            <w:pStyle w:val="34"/>
            <w:jc w:val="center"/>
            <w:rPr>
              <w:rFonts w:ascii="宋体" w:hAnsi="宋体"/>
            </w:rPr>
          </w:pPr>
        </w:p>
        <w:p>
          <w:pPr>
            <w:pStyle w:val="34"/>
            <w:jc w:val="center"/>
            <w:rPr>
              <w:rFonts w:ascii="宋体" w:hAnsi="宋体"/>
            </w:rPr>
          </w:pPr>
        </w:p>
        <w:p>
          <w:pPr>
            <w:pStyle w:val="34"/>
            <w:jc w:val="center"/>
            <w:rPr>
              <w:rFonts w:ascii="宋体" w:hAnsi="宋体"/>
            </w:rPr>
          </w:pPr>
        </w:p>
        <w:p>
          <w:pPr>
            <w:spacing w:before="0" w:beforeLines="0" w:line="240" w:lineRule="auto"/>
            <w:ind w:firstLine="0" w:firstLineChars="0"/>
            <w:jc w:val="center"/>
            <w:rPr>
              <w:rFonts w:ascii="宋体" w:hAnsi="宋体" w:cs="Times New Roman"/>
              <w:b/>
              <w:bCs/>
              <w:sz w:val="52"/>
              <w:szCs w:val="52"/>
              <w14:ligatures w14:val="standardContextual"/>
            </w:rPr>
          </w:pPr>
          <w:bookmarkStart w:id="0" w:name="OLE_LINK1"/>
          <w:r>
            <w:rPr>
              <w:rFonts w:hint="eastAsia" w:ascii="宋体" w:hAnsi="宋体" w:cs="Times New Roman"/>
              <w:b/>
              <w:bCs/>
              <w:sz w:val="52"/>
              <w:szCs w:val="52"/>
              <w14:ligatures w14:val="standardContextual"/>
            </w:rPr>
            <w:t>无纸化签名项目</w:t>
          </w:r>
          <w:bookmarkEnd w:id="0"/>
          <w:r>
            <w:rPr>
              <w:rFonts w:hint="eastAsia" w:ascii="宋体" w:hAnsi="宋体" w:cs="Times New Roman"/>
              <w:b/>
              <w:bCs/>
              <w:sz w:val="52"/>
              <w:szCs w:val="52"/>
              <w14:ligatures w14:val="standardContextual"/>
            </w:rPr>
            <w:t>用户需求书</w:t>
          </w:r>
        </w:p>
        <w:p>
          <w:pPr>
            <w:spacing w:before="0" w:beforeLines="0" w:line="240" w:lineRule="auto"/>
            <w:ind w:firstLine="0" w:firstLineChars="0"/>
            <w:jc w:val="center"/>
            <w:rPr>
              <w:rFonts w:ascii="宋体" w:hAnsi="宋体" w:cs="Times New Roman"/>
              <w:b/>
              <w:bCs/>
              <w:sz w:val="52"/>
              <w:szCs w:val="52"/>
              <w14:ligatures w14:val="standardContextual"/>
            </w:rPr>
          </w:pPr>
        </w:p>
        <w:p>
          <w:pPr>
            <w:spacing w:before="0" w:beforeLines="0" w:line="240" w:lineRule="auto"/>
            <w:ind w:firstLine="0" w:firstLineChars="0"/>
            <w:jc w:val="center"/>
            <w:rPr>
              <w:rFonts w:ascii="宋体" w:hAnsi="宋体" w:cs="Times New Roman"/>
              <w:b/>
              <w:bCs/>
              <w:sz w:val="52"/>
              <w:szCs w:val="52"/>
              <w14:ligatures w14:val="standardContextual"/>
            </w:rPr>
          </w:pPr>
        </w:p>
        <w:p>
          <w:pPr>
            <w:spacing w:before="0" w:beforeLines="0" w:line="240" w:lineRule="auto"/>
            <w:ind w:firstLine="0" w:firstLineChars="0"/>
            <w:jc w:val="center"/>
            <w:rPr>
              <w:rFonts w:ascii="宋体" w:hAnsi="宋体" w:cs="Times New Roman"/>
              <w:b/>
              <w:bCs/>
              <w:sz w:val="52"/>
              <w:szCs w:val="52"/>
              <w14:ligatures w14:val="standardContextual"/>
            </w:rPr>
          </w:pPr>
        </w:p>
        <w:p>
          <w:pPr>
            <w:spacing w:before="0" w:beforeLines="0" w:line="240" w:lineRule="auto"/>
            <w:ind w:firstLine="0" w:firstLineChars="0"/>
            <w:jc w:val="center"/>
            <w:rPr>
              <w:rFonts w:ascii="宋体" w:hAnsi="宋体" w:cs="Times New Roman"/>
              <w:b/>
              <w:bCs/>
              <w:sz w:val="52"/>
              <w:szCs w:val="52"/>
              <w14:ligatures w14:val="standardContextual"/>
            </w:rPr>
          </w:pPr>
        </w:p>
        <w:p>
          <w:pPr>
            <w:spacing w:before="0" w:beforeLines="0" w:line="240" w:lineRule="auto"/>
            <w:ind w:firstLine="0" w:firstLineChars="0"/>
            <w:jc w:val="center"/>
            <w:rPr>
              <w:rFonts w:ascii="宋体" w:hAnsi="宋体" w:cs="Times New Roman"/>
              <w:b/>
              <w:bCs/>
              <w:sz w:val="36"/>
              <w:szCs w:val="36"/>
              <w14:ligatures w14:val="standardContextual"/>
            </w:rPr>
          </w:pPr>
          <w:r>
            <w:rPr>
              <w:rFonts w:hint="eastAsia" w:ascii="宋体" w:hAnsi="宋体" w:cs="Times New Roman"/>
              <w:b/>
              <w:bCs/>
              <w:sz w:val="36"/>
              <w:szCs w:val="36"/>
              <w14:ligatures w14:val="standardContextual"/>
            </w:rPr>
            <w:t>广东省妇幼保健院</w:t>
          </w:r>
        </w:p>
        <w:p>
          <w:pPr>
            <w:spacing w:before="0" w:beforeLines="0" w:line="240" w:lineRule="auto"/>
            <w:ind w:firstLine="0" w:firstLineChars="0"/>
            <w:jc w:val="center"/>
            <w:rPr>
              <w:rFonts w:ascii="宋体" w:hAnsi="宋体" w:cs="Times New Roman"/>
              <w:b/>
              <w:bCs/>
              <w:sz w:val="36"/>
              <w:szCs w:val="36"/>
              <w14:ligatures w14:val="standardContextual"/>
            </w:rPr>
          </w:pPr>
          <w:r>
            <w:rPr>
              <w:rFonts w:hint="eastAsia" w:ascii="宋体" w:hAnsi="宋体" w:cs="Times New Roman"/>
              <w:b/>
              <w:bCs/>
              <w:sz w:val="36"/>
              <w:szCs w:val="36"/>
              <w14:ligatures w14:val="standardContextual"/>
            </w:rPr>
            <w:t>2</w:t>
          </w:r>
          <w:r>
            <w:rPr>
              <w:rFonts w:ascii="宋体" w:hAnsi="宋体" w:cs="Times New Roman"/>
              <w:b/>
              <w:bCs/>
              <w:sz w:val="36"/>
              <w:szCs w:val="36"/>
              <w14:ligatures w14:val="standardContextual"/>
            </w:rPr>
            <w:t>024</w:t>
          </w:r>
          <w:r>
            <w:rPr>
              <w:rFonts w:hint="eastAsia" w:ascii="宋体" w:hAnsi="宋体" w:cs="Times New Roman"/>
              <w:b/>
              <w:bCs/>
              <w:sz w:val="36"/>
              <w:szCs w:val="36"/>
              <w14:ligatures w14:val="standardContextual"/>
            </w:rPr>
            <w:t>年7月</w:t>
          </w:r>
        </w:p>
        <w:p>
          <w:pPr>
            <w:pStyle w:val="34"/>
            <w:jc w:val="center"/>
            <w:rPr>
              <w:rFonts w:ascii="宋体" w:hAnsi="宋体"/>
            </w:rPr>
          </w:pPr>
        </w:p>
        <w:p>
          <w:pPr>
            <w:widowControl/>
            <w:spacing w:before="0" w:beforeLines="0" w:line="240" w:lineRule="auto"/>
            <w:ind w:firstLine="0" w:firstLineChars="0"/>
            <w:jc w:val="left"/>
            <w:rPr>
              <w:rFonts w:ascii="宋体" w:hAnsi="宋体"/>
              <w:b/>
              <w:bCs/>
              <w:sz w:val="36"/>
              <w:szCs w:val="28"/>
            </w:rPr>
          </w:pPr>
          <w:r>
            <w:rPr>
              <w:rFonts w:ascii="宋体" w:hAnsi="宋体"/>
              <w:b/>
              <w:bCs/>
              <w:sz w:val="36"/>
              <w:szCs w:val="28"/>
            </w:rPr>
            <w:br w:type="page"/>
          </w:r>
        </w:p>
      </w:sdtContent>
    </w:sdt>
    <w:p>
      <w:pPr>
        <w:pStyle w:val="34"/>
        <w:jc w:val="center"/>
        <w:rPr>
          <w:rFonts w:ascii="宋体" w:hAnsi="宋体"/>
          <w:b/>
          <w:bCs/>
          <w:sz w:val="36"/>
          <w:szCs w:val="28"/>
        </w:rPr>
      </w:pPr>
      <w:r>
        <w:rPr>
          <w:rFonts w:ascii="宋体" w:hAnsi="宋体"/>
          <w:b/>
          <w:bCs/>
          <w:sz w:val="36"/>
          <w:szCs w:val="28"/>
        </w:rPr>
        <w:t>目</w:t>
      </w:r>
      <w:r>
        <w:rPr>
          <w:rFonts w:hint="eastAsia" w:ascii="宋体" w:hAnsi="宋体"/>
          <w:b/>
          <w:bCs/>
          <w:sz w:val="36"/>
          <w:szCs w:val="28"/>
        </w:rPr>
        <w:t xml:space="preserve"> </w:t>
      </w:r>
      <w:r>
        <w:rPr>
          <w:rFonts w:ascii="宋体" w:hAnsi="宋体"/>
          <w:b/>
          <w:bCs/>
          <w:sz w:val="36"/>
          <w:szCs w:val="28"/>
        </w:rPr>
        <w:t xml:space="preserve"> 录</w:t>
      </w:r>
    </w:p>
    <w:p>
      <w:pPr>
        <w:pStyle w:val="12"/>
        <w:rPr>
          <w:rFonts w:asciiTheme="minorHAnsi" w:hAnsiTheme="minorHAnsi" w:eastAsiaTheme="minorEastAsia"/>
          <w:b w:val="0"/>
          <w:sz w:val="21"/>
          <w14:ligatures w14:val="standardContextual"/>
        </w:rPr>
      </w:pPr>
      <w:r>
        <w:rPr>
          <w:rFonts w:ascii="宋体" w:hAnsi="宋体"/>
        </w:rPr>
        <w:fldChar w:fldCharType="begin"/>
      </w:r>
      <w:r>
        <w:rPr>
          <w:rFonts w:ascii="宋体" w:hAnsi="宋体"/>
        </w:rPr>
        <w:instrText xml:space="preserve"> </w:instrText>
      </w:r>
      <w:r>
        <w:rPr>
          <w:rFonts w:hint="eastAsia" w:ascii="宋体" w:hAnsi="宋体"/>
        </w:rPr>
        <w:instrText xml:space="preserve">TOC \o "1-3" \h \z \u</w:instrText>
      </w:r>
      <w:r>
        <w:rPr>
          <w:rFonts w:ascii="宋体" w:hAnsi="宋体"/>
        </w:rPr>
        <w:instrText xml:space="preserve"> </w:instrText>
      </w:r>
      <w:r>
        <w:rPr>
          <w:rFonts w:ascii="宋体" w:hAnsi="宋体"/>
        </w:rPr>
        <w:fldChar w:fldCharType="separate"/>
      </w:r>
      <w:r>
        <w:fldChar w:fldCharType="begin"/>
      </w:r>
      <w:r>
        <w:instrText xml:space="preserve"> HYPERLINK \l "_Toc172822236" </w:instrText>
      </w:r>
      <w:r>
        <w:fldChar w:fldCharType="separate"/>
      </w:r>
      <w:r>
        <w:rPr>
          <w:rStyle w:val="20"/>
        </w:rPr>
        <w:t>1</w:t>
      </w:r>
      <w:r>
        <w:rPr>
          <w:rStyle w:val="20"/>
          <w:rFonts w:ascii="宋体" w:hAnsi="宋体"/>
        </w:rPr>
        <w:t xml:space="preserve"> 项目背景</w:t>
      </w:r>
      <w:r>
        <w:tab/>
      </w:r>
      <w:r>
        <w:fldChar w:fldCharType="begin"/>
      </w:r>
      <w:r>
        <w:instrText xml:space="preserve"> PAGEREF _Toc172822236 \h </w:instrText>
      </w:r>
      <w:r>
        <w:fldChar w:fldCharType="separate"/>
      </w:r>
      <w:r>
        <w:t>1</w:t>
      </w:r>
      <w:r>
        <w:fldChar w:fldCharType="end"/>
      </w:r>
      <w:r>
        <w:fldChar w:fldCharType="end"/>
      </w:r>
    </w:p>
    <w:p>
      <w:pPr>
        <w:pStyle w:val="12"/>
        <w:rPr>
          <w:rFonts w:asciiTheme="minorHAnsi" w:hAnsiTheme="minorHAnsi" w:eastAsiaTheme="minorEastAsia"/>
          <w:b w:val="0"/>
          <w:sz w:val="21"/>
          <w14:ligatures w14:val="standardContextual"/>
        </w:rPr>
      </w:pPr>
      <w:r>
        <w:fldChar w:fldCharType="begin"/>
      </w:r>
      <w:r>
        <w:instrText xml:space="preserve"> HYPERLINK \l "_Toc172822237" </w:instrText>
      </w:r>
      <w:r>
        <w:fldChar w:fldCharType="separate"/>
      </w:r>
      <w:r>
        <w:rPr>
          <w:rStyle w:val="20"/>
        </w:rPr>
        <w:t>2</w:t>
      </w:r>
      <w:r>
        <w:rPr>
          <w:rStyle w:val="20"/>
          <w:rFonts w:ascii="宋体" w:hAnsi="宋体"/>
        </w:rPr>
        <w:t xml:space="preserve"> 建设依据</w:t>
      </w:r>
      <w:r>
        <w:tab/>
      </w:r>
      <w:r>
        <w:fldChar w:fldCharType="begin"/>
      </w:r>
      <w:r>
        <w:instrText xml:space="preserve"> PAGEREF _Toc172822237 \h </w:instrText>
      </w:r>
      <w:r>
        <w:fldChar w:fldCharType="separate"/>
      </w:r>
      <w:r>
        <w:t>1</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"_Toc172822238" </w:instrText>
      </w:r>
      <w:r>
        <w:fldChar w:fldCharType="separate"/>
      </w:r>
      <w:r>
        <w:rPr>
          <w:rStyle w:val="20"/>
        </w:rPr>
        <w:t>2.1</w:t>
      </w:r>
      <w:r>
        <w:rPr>
          <w:rStyle w:val="20"/>
          <w:rFonts w:ascii="宋体" w:hAnsi="宋体"/>
        </w:rPr>
        <w:t xml:space="preserve"> 中华人民共和国电子签名法</w:t>
      </w:r>
      <w:r>
        <w:tab/>
      </w:r>
      <w:r>
        <w:fldChar w:fldCharType="begin"/>
      </w:r>
      <w:r>
        <w:instrText xml:space="preserve"> PAGEREF _Toc172822238 \h </w:instrText>
      </w:r>
      <w:r>
        <w:fldChar w:fldCharType="separate"/>
      </w:r>
      <w:r>
        <w:t>1</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"_Toc172822239" </w:instrText>
      </w:r>
      <w:r>
        <w:fldChar w:fldCharType="separate"/>
      </w:r>
      <w:r>
        <w:rPr>
          <w:rStyle w:val="20"/>
        </w:rPr>
        <w:t>2.2</w:t>
      </w:r>
      <w:r>
        <w:rPr>
          <w:rStyle w:val="20"/>
          <w:rFonts w:ascii="宋体" w:hAnsi="宋体"/>
        </w:rPr>
        <w:t xml:space="preserve"> 电子病历基本规范（试行）</w:t>
      </w:r>
      <w:r>
        <w:tab/>
      </w:r>
      <w:r>
        <w:fldChar w:fldCharType="begin"/>
      </w:r>
      <w:r>
        <w:instrText xml:space="preserve"> PAGEREF _Toc172822239 \h </w:instrText>
      </w:r>
      <w:r>
        <w:fldChar w:fldCharType="separate"/>
      </w:r>
      <w:r>
        <w:t>1</w:t>
      </w:r>
      <w:r>
        <w:fldChar w:fldCharType="end"/>
      </w:r>
      <w:r>
        <w:fldChar w:fldCharType="end"/>
      </w:r>
    </w:p>
    <w:p>
      <w:pPr>
        <w:pStyle w:val="12"/>
        <w:rPr>
          <w:rFonts w:asciiTheme="minorHAnsi" w:hAnsiTheme="minorHAnsi" w:eastAsiaTheme="minorEastAsia"/>
          <w:b w:val="0"/>
          <w:sz w:val="21"/>
          <w14:ligatures w14:val="standardContextual"/>
        </w:rPr>
      </w:pPr>
      <w:r>
        <w:fldChar w:fldCharType="begin"/>
      </w:r>
      <w:r>
        <w:instrText xml:space="preserve"> HYPERLINK \l "_Toc172822240" </w:instrText>
      </w:r>
      <w:r>
        <w:fldChar w:fldCharType="separate"/>
      </w:r>
      <w:r>
        <w:rPr>
          <w:rStyle w:val="20"/>
        </w:rPr>
        <w:t>3</w:t>
      </w:r>
      <w:r>
        <w:rPr>
          <w:rStyle w:val="20"/>
          <w:rFonts w:ascii="宋体" w:hAnsi="宋体"/>
        </w:rPr>
        <w:t xml:space="preserve"> 建设目标</w:t>
      </w:r>
      <w:r>
        <w:tab/>
      </w:r>
      <w:r>
        <w:fldChar w:fldCharType="begin"/>
      </w:r>
      <w:r>
        <w:instrText xml:space="preserve"> PAGEREF _Toc172822240 \h </w:instrText>
      </w:r>
      <w:r>
        <w:fldChar w:fldCharType="separate"/>
      </w:r>
      <w:r>
        <w:t>1</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"_Toc172822241" </w:instrText>
      </w:r>
      <w:r>
        <w:fldChar w:fldCharType="separate"/>
      </w:r>
      <w:r>
        <w:rPr>
          <w:rStyle w:val="20"/>
        </w:rPr>
        <w:t>3.1</w:t>
      </w:r>
      <w:r>
        <w:rPr>
          <w:rStyle w:val="20"/>
          <w:rFonts w:ascii="宋体" w:hAnsi="宋体"/>
        </w:rPr>
        <w:t xml:space="preserve"> 项目内容</w:t>
      </w:r>
      <w:r>
        <w:tab/>
      </w:r>
      <w:r>
        <w:fldChar w:fldCharType="begin"/>
      </w:r>
      <w:r>
        <w:instrText xml:space="preserve"> PAGEREF _Toc172822241 \h </w:instrText>
      </w:r>
      <w:r>
        <w:fldChar w:fldCharType="separate"/>
      </w:r>
      <w:r>
        <w:t>2</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"_Toc172822242" </w:instrText>
      </w:r>
      <w:r>
        <w:fldChar w:fldCharType="separate"/>
      </w:r>
      <w:r>
        <w:rPr>
          <w:rStyle w:val="20"/>
        </w:rPr>
        <w:t>3.2</w:t>
      </w:r>
      <w:r>
        <w:rPr>
          <w:rStyle w:val="20"/>
          <w:rFonts w:ascii="宋体" w:hAnsi="宋体"/>
        </w:rPr>
        <w:t xml:space="preserve"> 总体要求</w:t>
      </w:r>
      <w:r>
        <w:tab/>
      </w:r>
      <w:r>
        <w:fldChar w:fldCharType="begin"/>
      </w:r>
      <w:r>
        <w:instrText xml:space="preserve"> PAGEREF _Toc172822242 \h </w:instrText>
      </w:r>
      <w:r>
        <w:fldChar w:fldCharType="separate"/>
      </w:r>
      <w:r>
        <w:t>2</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"_Toc172822243" </w:instrText>
      </w:r>
      <w:r>
        <w:fldChar w:fldCharType="separate"/>
      </w:r>
      <w:r>
        <w:rPr>
          <w:rStyle w:val="20"/>
        </w:rPr>
        <w:t>3.3</w:t>
      </w:r>
      <w:r>
        <w:rPr>
          <w:rStyle w:val="20"/>
          <w:rFonts w:ascii="宋体" w:hAnsi="宋体"/>
        </w:rPr>
        <w:t xml:space="preserve"> 功能要求</w:t>
      </w:r>
      <w:r>
        <w:tab/>
      </w:r>
      <w:r>
        <w:fldChar w:fldCharType="begin"/>
      </w:r>
      <w:r>
        <w:instrText xml:space="preserve"> PAGEREF _Toc172822243 \h </w:instrText>
      </w:r>
      <w:r>
        <w:fldChar w:fldCharType="separate"/>
      </w:r>
      <w:r>
        <w:t>3</w:t>
      </w:r>
      <w:r>
        <w:fldChar w:fldCharType="end"/>
      </w:r>
      <w:r>
        <w:fldChar w:fldCharType="end"/>
      </w:r>
    </w:p>
    <w:p>
      <w:pPr>
        <w:pStyle w:val="12"/>
        <w:rPr>
          <w:rFonts w:asciiTheme="minorHAnsi" w:hAnsiTheme="minorHAnsi" w:eastAsiaTheme="minorEastAsia"/>
          <w:b w:val="0"/>
          <w:sz w:val="21"/>
          <w14:ligatures w14:val="standardContextual"/>
        </w:rPr>
      </w:pPr>
      <w:r>
        <w:fldChar w:fldCharType="begin"/>
      </w:r>
      <w:r>
        <w:instrText xml:space="preserve"> HYPERLINK \l "_Toc172822244" </w:instrText>
      </w:r>
      <w:r>
        <w:fldChar w:fldCharType="separate"/>
      </w:r>
      <w:r>
        <w:rPr>
          <w:rStyle w:val="20"/>
        </w:rPr>
        <w:t>4</w:t>
      </w:r>
      <w:r>
        <w:rPr>
          <w:rStyle w:val="20"/>
          <w:rFonts w:ascii="宋体" w:hAnsi="宋体"/>
        </w:rPr>
        <w:t xml:space="preserve"> 项目技术要求</w:t>
      </w:r>
      <w:r>
        <w:tab/>
      </w:r>
      <w:r>
        <w:fldChar w:fldCharType="begin"/>
      </w:r>
      <w:r>
        <w:instrText xml:space="preserve"> PAGEREF _Toc172822244 \h </w:instrText>
      </w:r>
      <w:r>
        <w:fldChar w:fldCharType="separate"/>
      </w:r>
      <w:r>
        <w:t>5</w:t>
      </w:r>
      <w:r>
        <w:fldChar w:fldCharType="end"/>
      </w:r>
      <w:r>
        <w:fldChar w:fldCharType="end"/>
      </w:r>
    </w:p>
    <w:p>
      <w:pPr>
        <w:pStyle w:val="10"/>
        <w:ind w:left="720"/>
        <w:rPr>
          <w:rFonts w:asciiTheme="minorHAnsi" w:hAnsiTheme="minorHAnsi" w:eastAsiaTheme="minorEastAsia"/>
          <w:sz w:val="21"/>
          <w14:ligatures w14:val="standardContextual"/>
        </w:rPr>
      </w:pPr>
      <w:r>
        <w:fldChar w:fldCharType="begin"/>
      </w:r>
      <w:r>
        <w:instrText xml:space="preserve"> HYPERLINK \l "_Toc172822245" </w:instrText>
      </w:r>
      <w:r>
        <w:fldChar w:fldCharType="separate"/>
      </w:r>
      <w:r>
        <w:rPr>
          <w:rStyle w:val="20"/>
        </w:rPr>
        <w:t>4.1.1</w:t>
      </w:r>
      <w:r>
        <w:rPr>
          <w:rStyle w:val="20"/>
          <w:rFonts w:ascii="宋体" w:hAnsi="宋体"/>
        </w:rPr>
        <w:t xml:space="preserve"> 云签名通信模块</w:t>
      </w:r>
      <w:r>
        <w:tab/>
      </w:r>
      <w:r>
        <w:fldChar w:fldCharType="begin"/>
      </w:r>
      <w:r>
        <w:instrText xml:space="preserve"> PAGEREF _Toc172822245 \h </w:instrText>
      </w:r>
      <w:r>
        <w:fldChar w:fldCharType="separate"/>
      </w:r>
      <w:r>
        <w:t>5</w:t>
      </w:r>
      <w:r>
        <w:fldChar w:fldCharType="end"/>
      </w:r>
      <w:r>
        <w:fldChar w:fldCharType="end"/>
      </w:r>
    </w:p>
    <w:p>
      <w:pPr>
        <w:pStyle w:val="10"/>
        <w:ind w:left="720"/>
        <w:rPr>
          <w:rFonts w:asciiTheme="minorHAnsi" w:hAnsiTheme="minorHAnsi" w:eastAsiaTheme="minorEastAsia"/>
          <w:sz w:val="21"/>
          <w14:ligatures w14:val="standardContextual"/>
        </w:rPr>
      </w:pPr>
      <w:r>
        <w:fldChar w:fldCharType="begin"/>
      </w:r>
      <w:r>
        <w:instrText xml:space="preserve"> HYPERLINK \l "_Toc172822246" </w:instrText>
      </w:r>
      <w:r>
        <w:fldChar w:fldCharType="separate"/>
      </w:r>
      <w:r>
        <w:rPr>
          <w:rStyle w:val="20"/>
        </w:rPr>
        <w:t>4.1.2</w:t>
      </w:r>
      <w:r>
        <w:rPr>
          <w:rStyle w:val="20"/>
          <w:rFonts w:ascii="宋体" w:hAnsi="宋体"/>
        </w:rPr>
        <w:t xml:space="preserve"> 云签名内控模块</w:t>
      </w:r>
      <w:r>
        <w:tab/>
      </w:r>
      <w:r>
        <w:fldChar w:fldCharType="begin"/>
      </w:r>
      <w:r>
        <w:instrText xml:space="preserve"> PAGEREF _Toc172822246 \h </w:instrText>
      </w:r>
      <w:r>
        <w:fldChar w:fldCharType="separate"/>
      </w:r>
      <w:r>
        <w:t>5</w:t>
      </w:r>
      <w:r>
        <w:fldChar w:fldCharType="end"/>
      </w:r>
      <w:r>
        <w:fldChar w:fldCharType="end"/>
      </w:r>
    </w:p>
    <w:p>
      <w:pPr>
        <w:pStyle w:val="10"/>
        <w:ind w:left="720"/>
        <w:rPr>
          <w:rFonts w:asciiTheme="minorHAnsi" w:hAnsiTheme="minorHAnsi" w:eastAsiaTheme="minorEastAsia"/>
          <w:sz w:val="21"/>
          <w14:ligatures w14:val="standardContextual"/>
        </w:rPr>
      </w:pPr>
      <w:r>
        <w:fldChar w:fldCharType="begin"/>
      </w:r>
      <w:r>
        <w:instrText xml:space="preserve"> HYPERLINK \l "_Toc172822247" </w:instrText>
      </w:r>
      <w:r>
        <w:fldChar w:fldCharType="separate"/>
      </w:r>
      <w:r>
        <w:rPr>
          <w:rStyle w:val="20"/>
        </w:rPr>
        <w:t>4.1.3</w:t>
      </w:r>
      <w:r>
        <w:rPr>
          <w:rStyle w:val="20"/>
          <w:rFonts w:ascii="宋体" w:hAnsi="宋体"/>
        </w:rPr>
        <w:t xml:space="preserve"> 医患沟通文书管理模块</w:t>
      </w:r>
      <w:r>
        <w:tab/>
      </w:r>
      <w:r>
        <w:fldChar w:fldCharType="begin"/>
      </w:r>
      <w:r>
        <w:instrText xml:space="preserve"> PAGEREF _Toc172822247 \h </w:instrText>
      </w:r>
      <w:r>
        <w:fldChar w:fldCharType="separate"/>
      </w:r>
      <w:r>
        <w:t>6</w:t>
      </w:r>
      <w:r>
        <w:fldChar w:fldCharType="end"/>
      </w:r>
      <w:r>
        <w:fldChar w:fldCharType="end"/>
      </w:r>
    </w:p>
    <w:p>
      <w:pPr>
        <w:pStyle w:val="10"/>
        <w:ind w:left="720"/>
        <w:rPr>
          <w:rFonts w:asciiTheme="minorHAnsi" w:hAnsiTheme="minorHAnsi" w:eastAsiaTheme="minorEastAsia"/>
          <w:sz w:val="21"/>
          <w14:ligatures w14:val="standardContextual"/>
        </w:rPr>
      </w:pPr>
      <w:r>
        <w:fldChar w:fldCharType="begin"/>
      </w:r>
      <w:r>
        <w:instrText xml:space="preserve"> HYPERLINK \l "_Toc172822248" </w:instrText>
      </w:r>
      <w:r>
        <w:fldChar w:fldCharType="separate"/>
      </w:r>
      <w:r>
        <w:rPr>
          <w:rStyle w:val="20"/>
        </w:rPr>
        <w:t>4.1.4</w:t>
      </w:r>
      <w:r>
        <w:rPr>
          <w:rStyle w:val="20"/>
          <w:rFonts w:ascii="宋体" w:hAnsi="宋体"/>
        </w:rPr>
        <w:t xml:space="preserve"> 医护人员签名服务</w:t>
      </w:r>
      <w:r>
        <w:tab/>
      </w:r>
      <w:r>
        <w:fldChar w:fldCharType="begin"/>
      </w:r>
      <w:r>
        <w:instrText xml:space="preserve"> PAGEREF _Toc172822248 \h </w:instrText>
      </w:r>
      <w:r>
        <w:fldChar w:fldCharType="separate"/>
      </w:r>
      <w:r>
        <w:t>8</w:t>
      </w:r>
      <w:r>
        <w:fldChar w:fldCharType="end"/>
      </w:r>
      <w:r>
        <w:fldChar w:fldCharType="end"/>
      </w:r>
    </w:p>
    <w:p>
      <w:pPr>
        <w:pStyle w:val="10"/>
        <w:ind w:left="720"/>
        <w:rPr>
          <w:rFonts w:asciiTheme="minorHAnsi" w:hAnsiTheme="minorHAnsi" w:eastAsiaTheme="minorEastAsia"/>
          <w:sz w:val="21"/>
          <w14:ligatures w14:val="standardContextual"/>
        </w:rPr>
      </w:pPr>
      <w:r>
        <w:fldChar w:fldCharType="begin"/>
      </w:r>
      <w:r>
        <w:instrText xml:space="preserve"> HYPERLINK \l "_Toc172822249" </w:instrText>
      </w:r>
      <w:r>
        <w:fldChar w:fldCharType="separate"/>
      </w:r>
      <w:r>
        <w:rPr>
          <w:rStyle w:val="20"/>
        </w:rPr>
        <w:t>4.1.5</w:t>
      </w:r>
      <w:r>
        <w:rPr>
          <w:rStyle w:val="20"/>
          <w:rFonts w:ascii="宋体" w:hAnsi="宋体"/>
        </w:rPr>
        <w:t xml:space="preserve"> 患者签名服务</w:t>
      </w:r>
      <w:r>
        <w:tab/>
      </w:r>
      <w:r>
        <w:fldChar w:fldCharType="begin"/>
      </w:r>
      <w:r>
        <w:instrText xml:space="preserve"> PAGEREF _Toc172822249 \h </w:instrText>
      </w:r>
      <w:r>
        <w:fldChar w:fldCharType="separate"/>
      </w:r>
      <w:r>
        <w:t>8</w:t>
      </w:r>
      <w:r>
        <w:fldChar w:fldCharType="end"/>
      </w:r>
      <w:r>
        <w:fldChar w:fldCharType="end"/>
      </w:r>
    </w:p>
    <w:p>
      <w:pPr>
        <w:pStyle w:val="10"/>
        <w:ind w:left="720"/>
        <w:rPr>
          <w:rFonts w:asciiTheme="minorHAnsi" w:hAnsiTheme="minorHAnsi" w:eastAsiaTheme="minorEastAsia"/>
          <w:sz w:val="21"/>
          <w14:ligatures w14:val="standardContextual"/>
        </w:rPr>
      </w:pPr>
      <w:r>
        <w:fldChar w:fldCharType="begin"/>
      </w:r>
      <w:r>
        <w:instrText xml:space="preserve"> HYPERLINK \l "_Toc172822250" </w:instrText>
      </w:r>
      <w:r>
        <w:fldChar w:fldCharType="separate"/>
      </w:r>
      <w:r>
        <w:rPr>
          <w:rStyle w:val="20"/>
        </w:rPr>
        <w:t>4.1.6</w:t>
      </w:r>
      <w:r>
        <w:rPr>
          <w:rStyle w:val="20"/>
          <w:rFonts w:ascii="宋体" w:hAnsi="宋体"/>
        </w:rPr>
        <w:t xml:space="preserve"> 电子签名板参数</w:t>
      </w:r>
      <w:r>
        <w:tab/>
      </w:r>
      <w:r>
        <w:fldChar w:fldCharType="begin"/>
      </w:r>
      <w:r>
        <w:instrText xml:space="preserve"> PAGEREF _Toc172822250 \h </w:instrText>
      </w:r>
      <w:r>
        <w:fldChar w:fldCharType="separate"/>
      </w:r>
      <w:r>
        <w:t>9</w:t>
      </w:r>
      <w:r>
        <w:fldChar w:fldCharType="end"/>
      </w:r>
      <w:r>
        <w:fldChar w:fldCharType="end"/>
      </w:r>
    </w:p>
    <w:p>
      <w:pPr>
        <w:pStyle w:val="12"/>
        <w:rPr>
          <w:rFonts w:asciiTheme="minorHAnsi" w:hAnsiTheme="minorHAnsi" w:eastAsiaTheme="minorEastAsia"/>
          <w:b w:val="0"/>
          <w:sz w:val="21"/>
          <w14:ligatures w14:val="standardContextual"/>
        </w:rPr>
      </w:pPr>
      <w:r>
        <w:fldChar w:fldCharType="begin"/>
      </w:r>
      <w:r>
        <w:instrText xml:space="preserve"> HYPERLINK \l "_Toc172822251" </w:instrText>
      </w:r>
      <w:r>
        <w:fldChar w:fldCharType="separate"/>
      </w:r>
      <w:r>
        <w:rPr>
          <w:rStyle w:val="20"/>
        </w:rPr>
        <w:t>5</w:t>
      </w:r>
      <w:r>
        <w:rPr>
          <w:rStyle w:val="20"/>
          <w:rFonts w:ascii="宋体" w:hAnsi="宋体"/>
        </w:rPr>
        <w:t xml:space="preserve"> 商务要求</w:t>
      </w:r>
      <w:r>
        <w:tab/>
      </w:r>
      <w:r>
        <w:fldChar w:fldCharType="begin"/>
      </w:r>
      <w:r>
        <w:instrText xml:space="preserve"> PAGEREF _Toc172822251 \h </w:instrText>
      </w:r>
      <w:r>
        <w:fldChar w:fldCharType="separate"/>
      </w:r>
      <w:r>
        <w:t>10</w:t>
      </w:r>
      <w:r>
        <w:fldChar w:fldCharType="end"/>
      </w:r>
      <w:r>
        <w:fldChar w:fldCharType="end"/>
      </w:r>
    </w:p>
    <w:p>
      <w:pPr>
        <w:pStyle w:val="34"/>
        <w:rPr>
          <w:rFonts w:ascii="宋体" w:hAnsi="宋体"/>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0"/>
          <w:cols w:space="425" w:num="1"/>
          <w:titlePg/>
          <w:docGrid w:type="lines" w:linePitch="326" w:charSpace="0"/>
        </w:sectPr>
      </w:pPr>
      <w:r>
        <w:rPr>
          <w:rFonts w:ascii="宋体" w:hAnsi="宋体"/>
        </w:rPr>
        <w:fldChar w:fldCharType="end"/>
      </w:r>
      <w:bookmarkStart w:id="24" w:name="_GoBack"/>
      <w:bookmarkEnd w:id="24"/>
    </w:p>
    <w:p>
      <w:pPr>
        <w:pStyle w:val="2"/>
        <w:spacing w:before="156"/>
        <w:rPr>
          <w:rFonts w:ascii="宋体" w:hAnsi="宋体"/>
        </w:rPr>
      </w:pPr>
      <w:bookmarkStart w:id="1" w:name="_Toc172822236"/>
      <w:r>
        <w:rPr>
          <w:rFonts w:hint="eastAsia" w:ascii="宋体" w:hAnsi="宋体"/>
        </w:rPr>
        <w:t>项目背景</w:t>
      </w:r>
      <w:bookmarkEnd w:id="1"/>
    </w:p>
    <w:p>
      <w:pPr>
        <w:spacing w:before="156"/>
        <w:ind w:firstLine="480" w:firstLineChars="0"/>
        <w:rPr>
          <w:rFonts w:ascii="宋体" w:hAnsi="宋体"/>
        </w:rPr>
      </w:pPr>
      <w:r>
        <w:rPr>
          <w:rFonts w:hint="eastAsia" w:ascii="宋体" w:hAnsi="宋体"/>
        </w:rPr>
        <w:t>我院已使用基于物理U盾作为介质的数字签名系统，但在实际使用中存在管理困难、使用不便等问题。现需引入基于移动端的数字证书系统，通过智能手机进行数字证书分发、管理、授权等功能，涵盖院内医生、护士、医技、药师、患者等人群以及互联网医院线上诊疗的场景，解决诊疗过程中各类人员的身份认证、授权管理、责任认定等安全认证问题。</w:t>
      </w:r>
    </w:p>
    <w:p>
      <w:pPr>
        <w:pStyle w:val="2"/>
        <w:spacing w:before="156"/>
        <w:rPr>
          <w:rFonts w:ascii="宋体" w:hAnsi="宋体"/>
        </w:rPr>
      </w:pPr>
      <w:bookmarkStart w:id="2" w:name="_Toc172822237"/>
      <w:r>
        <w:rPr>
          <w:rFonts w:hint="eastAsia" w:ascii="宋体" w:hAnsi="宋体"/>
        </w:rPr>
        <w:t>建设依据</w:t>
      </w:r>
      <w:bookmarkEnd w:id="2"/>
    </w:p>
    <w:p>
      <w:pPr>
        <w:spacing w:before="156"/>
        <w:ind w:firstLine="480"/>
        <w:rPr>
          <w:rFonts w:ascii="宋体" w:hAnsi="宋体"/>
        </w:rPr>
      </w:pPr>
      <w:r>
        <w:rPr>
          <w:rFonts w:hint="eastAsia" w:ascii="宋体" w:hAnsi="宋体"/>
        </w:rPr>
        <w:t>我国政府及相关部门先后出台了各项法律法规对电子签名这一行为进行规范，主要建设依据如下：</w:t>
      </w:r>
    </w:p>
    <w:p>
      <w:pPr>
        <w:pStyle w:val="3"/>
        <w:spacing w:before="156"/>
        <w:rPr>
          <w:rFonts w:ascii="宋体" w:hAnsi="宋体"/>
        </w:rPr>
      </w:pPr>
      <w:bookmarkStart w:id="3" w:name="_Toc150168143"/>
      <w:bookmarkStart w:id="4" w:name="_Toc172822238"/>
      <w:bookmarkStart w:id="5" w:name="_Toc104298115"/>
      <w:bookmarkStart w:id="6" w:name="_Toc18918406"/>
      <w:r>
        <w:rPr>
          <w:rFonts w:hint="eastAsia" w:ascii="宋体" w:hAnsi="宋体"/>
        </w:rPr>
        <w:t>中华人民共和国电子签名法</w:t>
      </w:r>
      <w:bookmarkEnd w:id="3"/>
      <w:bookmarkEnd w:id="4"/>
      <w:bookmarkEnd w:id="5"/>
      <w:bookmarkEnd w:id="6"/>
    </w:p>
    <w:p>
      <w:pPr>
        <w:spacing w:before="156"/>
        <w:ind w:firstLine="480"/>
        <w:rPr>
          <w:rFonts w:ascii="宋体" w:hAnsi="宋体"/>
        </w:rPr>
      </w:pPr>
      <w:r>
        <w:rPr>
          <w:rFonts w:hint="eastAsia" w:ascii="宋体" w:hAnsi="宋体"/>
        </w:rPr>
        <w:t>我国于2005年颁布实施了《中华人民共和国电子签名法》，从法律上正式明确了“可靠的电子签名与手写签名或者盖章具有同等的法律效力”，从而使得我国的网上行为有了法律保障。</w:t>
      </w:r>
    </w:p>
    <w:p>
      <w:pPr>
        <w:pStyle w:val="3"/>
        <w:spacing w:before="156"/>
        <w:rPr>
          <w:rFonts w:ascii="宋体" w:hAnsi="宋体"/>
        </w:rPr>
      </w:pPr>
      <w:bookmarkStart w:id="7" w:name="_Toc18918409"/>
      <w:bookmarkStart w:id="8" w:name="_Toc104298118"/>
      <w:bookmarkStart w:id="9" w:name="_Toc172822239"/>
      <w:bookmarkStart w:id="10" w:name="_Toc150168144"/>
      <w:r>
        <w:rPr>
          <w:rFonts w:hint="eastAsia" w:ascii="宋体" w:hAnsi="宋体"/>
        </w:rPr>
        <w:t>电子病历基本规范（试行）</w:t>
      </w:r>
      <w:bookmarkEnd w:id="7"/>
      <w:bookmarkEnd w:id="8"/>
      <w:bookmarkEnd w:id="9"/>
      <w:bookmarkEnd w:id="10"/>
    </w:p>
    <w:p>
      <w:pPr>
        <w:spacing w:before="156"/>
        <w:ind w:firstLine="480"/>
        <w:rPr>
          <w:rFonts w:ascii="宋体" w:hAnsi="宋体"/>
        </w:rPr>
      </w:pPr>
      <w:r>
        <w:rPr>
          <w:rFonts w:hint="eastAsia" w:ascii="宋体" w:hAnsi="宋体"/>
        </w:rPr>
        <w:t>《电子病历基本规范（试行）》中涉及到的内容如下：</w:t>
      </w:r>
    </w:p>
    <w:p>
      <w:pPr>
        <w:spacing w:before="156"/>
        <w:ind w:firstLine="482"/>
        <w:rPr>
          <w:rFonts w:ascii="宋体" w:hAnsi="宋体"/>
        </w:rPr>
      </w:pPr>
      <w:r>
        <w:rPr>
          <w:rFonts w:hint="eastAsia" w:ascii="宋体" w:hAnsi="宋体"/>
          <w:b/>
        </w:rPr>
        <w:t>第八条：</w:t>
      </w:r>
      <w:r>
        <w:rPr>
          <w:rFonts w:hint="eastAsia" w:ascii="宋体" w:hAnsi="宋体"/>
        </w:rPr>
        <w:t>电子病历系统应当为操作人员提供专有的身份标识和识别手段，并设置有相应权限；操作人员对本人身份标识的使用负责。--身份鉴别</w:t>
      </w:r>
    </w:p>
    <w:p>
      <w:pPr>
        <w:spacing w:before="156"/>
        <w:ind w:firstLine="482"/>
        <w:rPr>
          <w:rFonts w:ascii="宋体" w:hAnsi="宋体"/>
        </w:rPr>
      </w:pPr>
      <w:r>
        <w:rPr>
          <w:rFonts w:hint="eastAsia" w:ascii="宋体" w:hAnsi="宋体"/>
          <w:b/>
        </w:rPr>
        <w:t>第九条：</w:t>
      </w:r>
      <w:r>
        <w:rPr>
          <w:rFonts w:hint="eastAsia" w:ascii="宋体" w:hAnsi="宋体"/>
        </w:rPr>
        <w:t>医务人员采用身份标识登录电子病历系统完成各项记录等操作并予确认后，系统应当显示医务人员电子签名。--电子签名</w:t>
      </w:r>
    </w:p>
    <w:p>
      <w:pPr>
        <w:spacing w:before="156"/>
        <w:ind w:firstLine="480"/>
        <w:rPr>
          <w:rFonts w:ascii="宋体" w:hAnsi="宋体"/>
        </w:rPr>
      </w:pPr>
      <w:r>
        <w:rPr>
          <w:rFonts w:hint="eastAsia" w:ascii="宋体" w:hAnsi="宋体"/>
        </w:rPr>
        <w:t>在电子病历基本规范中，所涉及到的例如以上条款的规定，均是以无纸化签名系统保障相关病案文档的合法性，确保医患纠纷合法取证。</w:t>
      </w:r>
    </w:p>
    <w:p>
      <w:pPr>
        <w:spacing w:before="156"/>
        <w:ind w:firstLine="480"/>
      </w:pPr>
    </w:p>
    <w:p>
      <w:pPr>
        <w:pStyle w:val="2"/>
        <w:spacing w:before="156"/>
        <w:rPr>
          <w:rFonts w:ascii="宋体" w:hAnsi="宋体"/>
        </w:rPr>
      </w:pPr>
      <w:bookmarkStart w:id="11" w:name="_Toc172822240"/>
      <w:r>
        <w:rPr>
          <w:rFonts w:hint="eastAsia" w:ascii="宋体" w:hAnsi="宋体"/>
        </w:rPr>
        <w:t>建设目标</w:t>
      </w:r>
      <w:bookmarkEnd w:id="11"/>
    </w:p>
    <w:p>
      <w:pPr>
        <w:spacing w:before="156"/>
        <w:ind w:firstLine="480" w:firstLineChars="0"/>
        <w:rPr>
          <w:rFonts w:ascii="宋体" w:hAnsi="宋体"/>
        </w:rPr>
      </w:pPr>
      <w:r>
        <w:rPr>
          <w:rFonts w:hint="eastAsia" w:ascii="宋体" w:hAnsi="宋体"/>
        </w:rPr>
        <w:t>医护人员可实现跨院区签署，为确保内网数据安全，电子签名应用设备独立部署在内网。</w:t>
      </w:r>
    </w:p>
    <w:p>
      <w:pPr>
        <w:pStyle w:val="3"/>
        <w:spacing w:before="156"/>
        <w:rPr>
          <w:rFonts w:ascii="宋体" w:hAnsi="宋体"/>
        </w:rPr>
      </w:pPr>
      <w:bookmarkStart w:id="12" w:name="_Toc172822241"/>
      <w:r>
        <w:rPr>
          <w:rFonts w:hint="eastAsia" w:ascii="宋体" w:hAnsi="宋体"/>
        </w:rPr>
        <w:t>项目内容</w:t>
      </w:r>
      <w:bookmarkEnd w:id="12"/>
    </w:p>
    <w:tbl>
      <w:tblPr>
        <w:tblStyle w:val="17"/>
        <w:tblW w:w="9356" w:type="dxa"/>
        <w:tblInd w:w="-6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431"/>
        <w:gridCol w:w="845"/>
        <w:gridCol w:w="844"/>
        <w:gridCol w:w="4200"/>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993" w:type="dxa"/>
            <w:vAlign w:val="center"/>
          </w:tcPr>
          <w:p>
            <w:pPr>
              <w:pStyle w:val="34"/>
              <w:jc w:val="center"/>
              <w:rPr>
                <w:rFonts w:ascii="宋体" w:hAnsi="宋体"/>
                <w:bCs/>
              </w:rPr>
            </w:pPr>
            <w:r>
              <w:rPr>
                <w:rFonts w:ascii="宋体" w:hAnsi="宋体"/>
                <w:bCs/>
              </w:rPr>
              <w:t>序号</w:t>
            </w:r>
          </w:p>
        </w:tc>
        <w:tc>
          <w:tcPr>
            <w:tcW w:w="1431" w:type="dxa"/>
            <w:vAlign w:val="center"/>
          </w:tcPr>
          <w:p>
            <w:pPr>
              <w:pStyle w:val="34"/>
              <w:jc w:val="center"/>
              <w:rPr>
                <w:rFonts w:ascii="宋体" w:hAnsi="宋体"/>
                <w:bCs/>
              </w:rPr>
            </w:pPr>
            <w:r>
              <w:rPr>
                <w:rFonts w:ascii="宋体" w:hAnsi="宋体"/>
                <w:bCs/>
              </w:rPr>
              <w:t>货物名称</w:t>
            </w:r>
          </w:p>
        </w:tc>
        <w:tc>
          <w:tcPr>
            <w:tcW w:w="845" w:type="dxa"/>
            <w:vAlign w:val="center"/>
          </w:tcPr>
          <w:p>
            <w:pPr>
              <w:pStyle w:val="34"/>
              <w:jc w:val="center"/>
              <w:rPr>
                <w:rFonts w:ascii="宋体" w:hAnsi="宋体"/>
                <w:bCs/>
              </w:rPr>
            </w:pPr>
            <w:r>
              <w:rPr>
                <w:rFonts w:ascii="宋体" w:hAnsi="宋体"/>
                <w:bCs/>
              </w:rPr>
              <w:t>数量</w:t>
            </w:r>
          </w:p>
        </w:tc>
        <w:tc>
          <w:tcPr>
            <w:tcW w:w="844" w:type="dxa"/>
            <w:vAlign w:val="center"/>
          </w:tcPr>
          <w:p>
            <w:pPr>
              <w:pStyle w:val="34"/>
              <w:jc w:val="center"/>
              <w:rPr>
                <w:rFonts w:ascii="宋体" w:hAnsi="宋体"/>
                <w:bCs/>
              </w:rPr>
            </w:pPr>
            <w:r>
              <w:rPr>
                <w:rFonts w:ascii="宋体" w:hAnsi="宋体"/>
                <w:bCs/>
              </w:rPr>
              <w:t>单位</w:t>
            </w:r>
          </w:p>
        </w:tc>
        <w:tc>
          <w:tcPr>
            <w:tcW w:w="4200" w:type="dxa"/>
            <w:vAlign w:val="center"/>
          </w:tcPr>
          <w:p>
            <w:pPr>
              <w:pStyle w:val="34"/>
              <w:jc w:val="center"/>
              <w:rPr>
                <w:rFonts w:ascii="宋体" w:hAnsi="宋体"/>
                <w:bCs/>
              </w:rPr>
            </w:pPr>
            <w:r>
              <w:rPr>
                <w:rFonts w:hint="eastAsia" w:ascii="宋体" w:hAnsi="宋体"/>
                <w:bCs/>
              </w:rPr>
              <w:t>用途</w:t>
            </w:r>
          </w:p>
        </w:tc>
        <w:tc>
          <w:tcPr>
            <w:tcW w:w="1043" w:type="dxa"/>
            <w:vAlign w:val="center"/>
          </w:tcPr>
          <w:p>
            <w:pPr>
              <w:pStyle w:val="34"/>
              <w:jc w:val="center"/>
              <w:rPr>
                <w:rFonts w:ascii="宋体" w:hAnsi="宋体"/>
                <w:bCs/>
              </w:rPr>
            </w:pPr>
            <w:r>
              <w:rPr>
                <w:rFonts w:hint="eastAsia" w:ascii="宋体" w:hAnsi="宋体"/>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trPr>
        <w:tc>
          <w:tcPr>
            <w:tcW w:w="993" w:type="dxa"/>
            <w:vAlign w:val="center"/>
          </w:tcPr>
          <w:p>
            <w:pPr>
              <w:pStyle w:val="34"/>
              <w:jc w:val="center"/>
              <w:rPr>
                <w:rFonts w:ascii="宋体" w:hAnsi="宋体"/>
                <w:bCs/>
              </w:rPr>
            </w:pPr>
            <w:bookmarkStart w:id="13" w:name="_Hlk143087455"/>
            <w:r>
              <w:rPr>
                <w:rFonts w:ascii="宋体" w:hAnsi="宋体"/>
                <w:bCs/>
              </w:rPr>
              <w:t>1</w:t>
            </w:r>
          </w:p>
        </w:tc>
        <w:tc>
          <w:tcPr>
            <w:tcW w:w="1431" w:type="dxa"/>
            <w:vAlign w:val="center"/>
          </w:tcPr>
          <w:p>
            <w:pPr>
              <w:pStyle w:val="34"/>
              <w:jc w:val="center"/>
              <w:rPr>
                <w:rFonts w:ascii="宋体" w:hAnsi="宋体"/>
                <w:bCs/>
              </w:rPr>
            </w:pPr>
            <w:r>
              <w:rPr>
                <w:rFonts w:hint="eastAsia" w:ascii="宋体" w:hAnsi="宋体"/>
                <w:bCs/>
              </w:rPr>
              <w:t>云签名通信模块</w:t>
            </w:r>
          </w:p>
        </w:tc>
        <w:tc>
          <w:tcPr>
            <w:tcW w:w="845" w:type="dxa"/>
            <w:vAlign w:val="center"/>
          </w:tcPr>
          <w:p>
            <w:pPr>
              <w:pStyle w:val="34"/>
              <w:jc w:val="center"/>
              <w:rPr>
                <w:rFonts w:ascii="宋体" w:hAnsi="宋体"/>
                <w:bCs/>
              </w:rPr>
            </w:pPr>
            <w:r>
              <w:rPr>
                <w:rFonts w:ascii="宋体" w:hAnsi="宋体"/>
                <w:bCs/>
              </w:rPr>
              <w:t>1</w:t>
            </w:r>
          </w:p>
        </w:tc>
        <w:tc>
          <w:tcPr>
            <w:tcW w:w="844" w:type="dxa"/>
            <w:vAlign w:val="center"/>
          </w:tcPr>
          <w:p>
            <w:pPr>
              <w:pStyle w:val="34"/>
              <w:jc w:val="center"/>
              <w:rPr>
                <w:rFonts w:ascii="宋体" w:hAnsi="宋体"/>
                <w:bCs/>
              </w:rPr>
            </w:pPr>
            <w:r>
              <w:rPr>
                <w:rFonts w:ascii="宋体" w:hAnsi="宋体"/>
                <w:bCs/>
              </w:rPr>
              <w:t>套</w:t>
            </w:r>
          </w:p>
        </w:tc>
        <w:tc>
          <w:tcPr>
            <w:tcW w:w="4200" w:type="dxa"/>
            <w:vAlign w:val="center"/>
          </w:tcPr>
          <w:p>
            <w:pPr>
              <w:pStyle w:val="34"/>
              <w:rPr>
                <w:rFonts w:ascii="宋体" w:hAnsi="宋体"/>
                <w:bCs/>
              </w:rPr>
            </w:pPr>
            <w:r>
              <w:rPr>
                <w:rFonts w:hint="eastAsia" w:ascii="宋体" w:hAnsi="宋体"/>
              </w:rPr>
              <w:t>提供医疗数据加密处理、加密数据内外网摆渡、时间戳服务、PDF签章服务。</w:t>
            </w:r>
          </w:p>
        </w:tc>
        <w:tc>
          <w:tcPr>
            <w:tcW w:w="1043" w:type="dxa"/>
            <w:vAlign w:val="center"/>
          </w:tcPr>
          <w:p>
            <w:pPr>
              <w:pStyle w:val="34"/>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trPr>
        <w:tc>
          <w:tcPr>
            <w:tcW w:w="993" w:type="dxa"/>
            <w:vAlign w:val="center"/>
          </w:tcPr>
          <w:p>
            <w:pPr>
              <w:pStyle w:val="34"/>
              <w:jc w:val="center"/>
              <w:rPr>
                <w:rFonts w:ascii="宋体" w:hAnsi="宋体"/>
                <w:bCs/>
              </w:rPr>
            </w:pPr>
            <w:r>
              <w:rPr>
                <w:rFonts w:ascii="宋体" w:hAnsi="宋体"/>
                <w:bCs/>
              </w:rPr>
              <w:t>2</w:t>
            </w:r>
          </w:p>
        </w:tc>
        <w:tc>
          <w:tcPr>
            <w:tcW w:w="1431" w:type="dxa"/>
            <w:vAlign w:val="center"/>
          </w:tcPr>
          <w:p>
            <w:pPr>
              <w:pStyle w:val="34"/>
              <w:jc w:val="center"/>
              <w:rPr>
                <w:rFonts w:ascii="宋体" w:hAnsi="宋体"/>
                <w:bCs/>
              </w:rPr>
            </w:pPr>
            <w:r>
              <w:rPr>
                <w:rFonts w:ascii="宋体" w:hAnsi="宋体"/>
                <w:bCs/>
              </w:rPr>
              <w:t>云签名</w:t>
            </w:r>
            <w:r>
              <w:rPr>
                <w:rFonts w:hint="eastAsia" w:ascii="宋体" w:hAnsi="宋体"/>
                <w:bCs/>
              </w:rPr>
              <w:t>内控模块</w:t>
            </w:r>
          </w:p>
        </w:tc>
        <w:tc>
          <w:tcPr>
            <w:tcW w:w="845" w:type="dxa"/>
            <w:vAlign w:val="center"/>
          </w:tcPr>
          <w:p>
            <w:pPr>
              <w:pStyle w:val="34"/>
              <w:jc w:val="center"/>
              <w:rPr>
                <w:rFonts w:ascii="宋体" w:hAnsi="宋体"/>
                <w:bCs/>
              </w:rPr>
            </w:pPr>
            <w:r>
              <w:rPr>
                <w:rFonts w:ascii="宋体" w:hAnsi="宋体"/>
                <w:bCs/>
              </w:rPr>
              <w:t>1</w:t>
            </w:r>
          </w:p>
        </w:tc>
        <w:tc>
          <w:tcPr>
            <w:tcW w:w="844" w:type="dxa"/>
            <w:vAlign w:val="center"/>
          </w:tcPr>
          <w:p>
            <w:pPr>
              <w:pStyle w:val="34"/>
              <w:jc w:val="center"/>
              <w:rPr>
                <w:rFonts w:ascii="宋体" w:hAnsi="宋体"/>
                <w:bCs/>
              </w:rPr>
            </w:pPr>
            <w:r>
              <w:rPr>
                <w:rFonts w:ascii="宋体" w:hAnsi="宋体"/>
                <w:bCs/>
              </w:rPr>
              <w:t>套</w:t>
            </w:r>
          </w:p>
        </w:tc>
        <w:tc>
          <w:tcPr>
            <w:tcW w:w="4200" w:type="dxa"/>
            <w:vAlign w:val="center"/>
          </w:tcPr>
          <w:p>
            <w:pPr>
              <w:pStyle w:val="34"/>
              <w:rPr>
                <w:rFonts w:ascii="宋体" w:hAnsi="宋体"/>
                <w:bCs/>
              </w:rPr>
            </w:pPr>
            <w:r>
              <w:rPr>
                <w:rFonts w:hint="eastAsia" w:ascii="宋体" w:hAnsi="宋体"/>
              </w:rPr>
              <w:t>提供用户管理、签章管理、签名订单管理、医疗数据证据验证及验证报告导出、统计管理等服务。</w:t>
            </w:r>
          </w:p>
        </w:tc>
        <w:tc>
          <w:tcPr>
            <w:tcW w:w="1043" w:type="dxa"/>
            <w:vAlign w:val="center"/>
          </w:tcPr>
          <w:p>
            <w:pPr>
              <w:pStyle w:val="34"/>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trPr>
        <w:tc>
          <w:tcPr>
            <w:tcW w:w="993" w:type="dxa"/>
            <w:vAlign w:val="center"/>
          </w:tcPr>
          <w:p>
            <w:pPr>
              <w:pStyle w:val="34"/>
              <w:jc w:val="center"/>
              <w:rPr>
                <w:rFonts w:ascii="宋体" w:hAnsi="宋体"/>
                <w:bCs/>
              </w:rPr>
            </w:pPr>
            <w:r>
              <w:rPr>
                <w:rFonts w:ascii="宋体" w:hAnsi="宋体"/>
                <w:bCs/>
              </w:rPr>
              <w:t>3</w:t>
            </w:r>
          </w:p>
        </w:tc>
        <w:tc>
          <w:tcPr>
            <w:tcW w:w="1431" w:type="dxa"/>
            <w:vAlign w:val="center"/>
          </w:tcPr>
          <w:p>
            <w:pPr>
              <w:pStyle w:val="34"/>
              <w:jc w:val="center"/>
              <w:rPr>
                <w:rFonts w:ascii="宋体" w:hAnsi="宋体"/>
                <w:bCs/>
              </w:rPr>
            </w:pPr>
            <w:r>
              <w:rPr>
                <w:rFonts w:hint="eastAsia" w:ascii="宋体" w:hAnsi="宋体"/>
                <w:bCs/>
              </w:rPr>
              <w:t>医患沟通文书管理模块</w:t>
            </w:r>
          </w:p>
        </w:tc>
        <w:tc>
          <w:tcPr>
            <w:tcW w:w="845" w:type="dxa"/>
            <w:vAlign w:val="center"/>
          </w:tcPr>
          <w:p>
            <w:pPr>
              <w:pStyle w:val="34"/>
              <w:jc w:val="center"/>
              <w:rPr>
                <w:rFonts w:ascii="宋体" w:hAnsi="宋体"/>
                <w:bCs/>
              </w:rPr>
            </w:pPr>
            <w:r>
              <w:rPr>
                <w:rFonts w:ascii="宋体" w:hAnsi="宋体"/>
                <w:bCs/>
              </w:rPr>
              <w:t>1</w:t>
            </w:r>
          </w:p>
        </w:tc>
        <w:tc>
          <w:tcPr>
            <w:tcW w:w="844" w:type="dxa"/>
            <w:vAlign w:val="center"/>
          </w:tcPr>
          <w:p>
            <w:pPr>
              <w:pStyle w:val="34"/>
              <w:jc w:val="center"/>
              <w:rPr>
                <w:rFonts w:ascii="宋体" w:hAnsi="宋体"/>
                <w:bCs/>
              </w:rPr>
            </w:pPr>
            <w:r>
              <w:rPr>
                <w:rFonts w:hint="eastAsia" w:ascii="宋体" w:hAnsi="宋体"/>
                <w:bCs/>
              </w:rPr>
              <w:t>套</w:t>
            </w:r>
          </w:p>
        </w:tc>
        <w:tc>
          <w:tcPr>
            <w:tcW w:w="4200" w:type="dxa"/>
            <w:vAlign w:val="center"/>
          </w:tcPr>
          <w:p>
            <w:pPr>
              <w:pStyle w:val="34"/>
              <w:rPr>
                <w:rFonts w:ascii="宋体" w:hAnsi="宋体"/>
                <w:bCs/>
              </w:rPr>
            </w:pPr>
            <w:r>
              <w:rPr>
                <w:rFonts w:hint="eastAsia" w:ascii="宋体" w:hAnsi="宋体"/>
                <w:bCs/>
              </w:rPr>
              <w:t>提供统一的沟通文书管理模板，</w:t>
            </w:r>
            <w:r>
              <w:rPr>
                <w:rFonts w:hint="eastAsia" w:ascii="宋体" w:hAnsi="宋体"/>
              </w:rPr>
              <w:t>对医患沟通文书进行统一管理，将保证文书的合法性、规范性、一致性。</w:t>
            </w:r>
          </w:p>
        </w:tc>
        <w:tc>
          <w:tcPr>
            <w:tcW w:w="1043" w:type="dxa"/>
            <w:vAlign w:val="center"/>
          </w:tcPr>
          <w:p>
            <w:pPr>
              <w:pStyle w:val="34"/>
              <w:rPr>
                <w:rFonts w:ascii="宋体" w:hAnsi="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993" w:type="dxa"/>
            <w:vAlign w:val="center"/>
          </w:tcPr>
          <w:p>
            <w:pPr>
              <w:pStyle w:val="34"/>
              <w:jc w:val="center"/>
              <w:rPr>
                <w:rFonts w:ascii="宋体" w:hAnsi="宋体"/>
                <w:bCs/>
              </w:rPr>
            </w:pPr>
            <w:r>
              <w:rPr>
                <w:rFonts w:ascii="宋体" w:hAnsi="宋体"/>
                <w:bCs/>
              </w:rPr>
              <w:t>4</w:t>
            </w:r>
          </w:p>
        </w:tc>
        <w:tc>
          <w:tcPr>
            <w:tcW w:w="1431" w:type="dxa"/>
            <w:vAlign w:val="center"/>
          </w:tcPr>
          <w:p>
            <w:pPr>
              <w:pStyle w:val="34"/>
              <w:jc w:val="center"/>
              <w:rPr>
                <w:rFonts w:ascii="宋体" w:hAnsi="宋体"/>
                <w:bCs/>
              </w:rPr>
            </w:pPr>
            <w:r>
              <w:rPr>
                <w:rFonts w:ascii="宋体" w:hAnsi="宋体"/>
                <w:bCs/>
              </w:rPr>
              <w:t>医护人员签名服务</w:t>
            </w:r>
          </w:p>
        </w:tc>
        <w:tc>
          <w:tcPr>
            <w:tcW w:w="845" w:type="dxa"/>
            <w:vAlign w:val="center"/>
          </w:tcPr>
          <w:p>
            <w:pPr>
              <w:pStyle w:val="34"/>
              <w:jc w:val="center"/>
              <w:rPr>
                <w:rFonts w:ascii="宋体" w:hAnsi="宋体"/>
                <w:bCs/>
              </w:rPr>
            </w:pPr>
            <w:r>
              <w:rPr>
                <w:rFonts w:hint="eastAsia" w:ascii="宋体" w:hAnsi="宋体"/>
                <w:bCs/>
              </w:rPr>
              <w:t>1</w:t>
            </w:r>
            <w:r>
              <w:rPr>
                <w:rFonts w:ascii="宋体" w:hAnsi="宋体"/>
                <w:bCs/>
              </w:rPr>
              <w:t>000</w:t>
            </w:r>
          </w:p>
        </w:tc>
        <w:tc>
          <w:tcPr>
            <w:tcW w:w="844" w:type="dxa"/>
            <w:vAlign w:val="center"/>
          </w:tcPr>
          <w:p>
            <w:pPr>
              <w:pStyle w:val="34"/>
              <w:jc w:val="center"/>
              <w:rPr>
                <w:rFonts w:ascii="宋体" w:hAnsi="宋体"/>
                <w:bCs/>
              </w:rPr>
            </w:pPr>
            <w:r>
              <w:rPr>
                <w:rFonts w:ascii="宋体" w:hAnsi="宋体"/>
                <w:bCs/>
              </w:rPr>
              <w:t>人</w:t>
            </w:r>
          </w:p>
        </w:tc>
        <w:tc>
          <w:tcPr>
            <w:tcW w:w="4200" w:type="dxa"/>
            <w:vAlign w:val="center"/>
          </w:tcPr>
          <w:p>
            <w:pPr>
              <w:pStyle w:val="34"/>
              <w:rPr>
                <w:rFonts w:ascii="宋体" w:hAnsi="宋体"/>
              </w:rPr>
            </w:pPr>
            <w:r>
              <w:rPr>
                <w:rFonts w:hint="eastAsia" w:ascii="宋体" w:hAnsi="宋体"/>
              </w:rPr>
              <w:t>实现医护人员业务系统登陆的身份核验及电子签名，实现跨院区签署</w:t>
            </w:r>
          </w:p>
        </w:tc>
        <w:tc>
          <w:tcPr>
            <w:tcW w:w="1043" w:type="dxa"/>
            <w:vAlign w:val="center"/>
          </w:tcPr>
          <w:p>
            <w:pPr>
              <w:pStyle w:val="34"/>
              <w:rPr>
                <w:rFonts w:ascii="宋体" w:hAnsi="宋体"/>
              </w:rPr>
            </w:pPr>
            <w:r>
              <w:rPr>
                <w:rFonts w:ascii="宋体" w:hAnsi="宋体"/>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93" w:type="dxa"/>
            <w:vAlign w:val="center"/>
          </w:tcPr>
          <w:p>
            <w:pPr>
              <w:pStyle w:val="34"/>
              <w:jc w:val="center"/>
              <w:rPr>
                <w:rFonts w:ascii="宋体" w:hAnsi="宋体"/>
                <w:bCs/>
              </w:rPr>
            </w:pPr>
            <w:r>
              <w:rPr>
                <w:rFonts w:ascii="宋体" w:hAnsi="宋体"/>
                <w:bCs/>
              </w:rPr>
              <w:t>5</w:t>
            </w:r>
          </w:p>
        </w:tc>
        <w:tc>
          <w:tcPr>
            <w:tcW w:w="1431" w:type="dxa"/>
            <w:vAlign w:val="center"/>
          </w:tcPr>
          <w:p>
            <w:pPr>
              <w:pStyle w:val="34"/>
              <w:jc w:val="center"/>
              <w:rPr>
                <w:rFonts w:ascii="宋体" w:hAnsi="宋体"/>
                <w:bCs/>
              </w:rPr>
            </w:pPr>
            <w:r>
              <w:rPr>
                <w:rFonts w:ascii="宋体" w:hAnsi="宋体"/>
                <w:bCs/>
              </w:rPr>
              <w:t>患者签名服务</w:t>
            </w:r>
          </w:p>
        </w:tc>
        <w:tc>
          <w:tcPr>
            <w:tcW w:w="845" w:type="dxa"/>
            <w:vAlign w:val="center"/>
          </w:tcPr>
          <w:p>
            <w:pPr>
              <w:pStyle w:val="34"/>
              <w:jc w:val="center"/>
              <w:rPr>
                <w:rFonts w:ascii="宋体" w:hAnsi="宋体"/>
                <w:bCs/>
              </w:rPr>
            </w:pPr>
            <w:r>
              <w:rPr>
                <w:rFonts w:ascii="宋体" w:hAnsi="宋体"/>
                <w:bCs/>
              </w:rPr>
              <w:t>1</w:t>
            </w:r>
          </w:p>
        </w:tc>
        <w:tc>
          <w:tcPr>
            <w:tcW w:w="844" w:type="dxa"/>
            <w:vAlign w:val="center"/>
          </w:tcPr>
          <w:p>
            <w:pPr>
              <w:pStyle w:val="34"/>
              <w:jc w:val="center"/>
              <w:rPr>
                <w:rFonts w:ascii="宋体" w:hAnsi="宋体"/>
                <w:bCs/>
              </w:rPr>
            </w:pPr>
            <w:r>
              <w:rPr>
                <w:rFonts w:ascii="宋体" w:hAnsi="宋体"/>
                <w:bCs/>
              </w:rPr>
              <w:t>项</w:t>
            </w:r>
          </w:p>
        </w:tc>
        <w:tc>
          <w:tcPr>
            <w:tcW w:w="4200" w:type="dxa"/>
            <w:vAlign w:val="center"/>
          </w:tcPr>
          <w:p>
            <w:pPr>
              <w:pStyle w:val="34"/>
              <w:rPr>
                <w:rFonts w:ascii="宋体" w:hAnsi="宋体"/>
              </w:rPr>
            </w:pPr>
            <w:r>
              <w:rPr>
                <w:rFonts w:hint="eastAsia" w:ascii="宋体" w:hAnsi="宋体"/>
              </w:rPr>
              <w:t>实现患者在知情同意书上的签名采集，实现小程序端患者签名</w:t>
            </w:r>
          </w:p>
        </w:tc>
        <w:tc>
          <w:tcPr>
            <w:tcW w:w="1043" w:type="dxa"/>
            <w:vAlign w:val="center"/>
          </w:tcPr>
          <w:p>
            <w:pPr>
              <w:pStyle w:val="34"/>
              <w:rPr>
                <w:rFonts w:ascii="宋体" w:hAnsi="宋体"/>
              </w:rPr>
            </w:pPr>
            <w:r>
              <w:rPr>
                <w:rFonts w:ascii="宋体" w:hAnsi="宋体"/>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993" w:type="dxa"/>
            <w:vAlign w:val="center"/>
          </w:tcPr>
          <w:p>
            <w:pPr>
              <w:pStyle w:val="34"/>
              <w:rPr>
                <w:rFonts w:ascii="宋体" w:hAnsi="宋体"/>
                <w:bCs/>
              </w:rPr>
            </w:pPr>
            <w:r>
              <w:rPr>
                <w:rFonts w:hint="eastAsia" w:ascii="宋体" w:hAnsi="宋体"/>
                <w:bCs/>
              </w:rPr>
              <w:t>6</w:t>
            </w:r>
          </w:p>
        </w:tc>
        <w:tc>
          <w:tcPr>
            <w:tcW w:w="1431" w:type="dxa"/>
            <w:vAlign w:val="center"/>
          </w:tcPr>
          <w:p>
            <w:pPr>
              <w:pStyle w:val="34"/>
              <w:rPr>
                <w:rFonts w:ascii="宋体" w:hAnsi="宋体"/>
                <w:bCs/>
              </w:rPr>
            </w:pPr>
            <w:r>
              <w:rPr>
                <w:rFonts w:hint="eastAsia" w:ascii="宋体" w:hAnsi="宋体"/>
                <w:bCs/>
              </w:rPr>
              <w:t>电子签名板</w:t>
            </w:r>
          </w:p>
        </w:tc>
        <w:tc>
          <w:tcPr>
            <w:tcW w:w="845" w:type="dxa"/>
            <w:vAlign w:val="center"/>
          </w:tcPr>
          <w:p>
            <w:pPr>
              <w:pStyle w:val="34"/>
              <w:jc w:val="center"/>
              <w:rPr>
                <w:rFonts w:ascii="宋体" w:hAnsi="宋体"/>
                <w:bCs/>
              </w:rPr>
            </w:pPr>
            <w:r>
              <w:rPr>
                <w:rFonts w:ascii="宋体" w:hAnsi="宋体"/>
                <w:bCs/>
              </w:rPr>
              <w:t>70</w:t>
            </w:r>
          </w:p>
        </w:tc>
        <w:tc>
          <w:tcPr>
            <w:tcW w:w="844" w:type="dxa"/>
            <w:vAlign w:val="center"/>
          </w:tcPr>
          <w:p>
            <w:pPr>
              <w:pStyle w:val="34"/>
              <w:rPr>
                <w:rFonts w:ascii="宋体" w:hAnsi="宋体"/>
                <w:bCs/>
              </w:rPr>
            </w:pPr>
            <w:r>
              <w:rPr>
                <w:rFonts w:hint="eastAsia" w:ascii="宋体" w:hAnsi="宋体"/>
                <w:bCs/>
              </w:rPr>
              <w:t>台</w:t>
            </w:r>
          </w:p>
        </w:tc>
        <w:tc>
          <w:tcPr>
            <w:tcW w:w="4200" w:type="dxa"/>
            <w:vAlign w:val="center"/>
          </w:tcPr>
          <w:p>
            <w:pPr>
              <w:pStyle w:val="34"/>
              <w:rPr>
                <w:rFonts w:ascii="宋体" w:hAnsi="宋体"/>
              </w:rPr>
            </w:pPr>
            <w:r>
              <w:rPr>
                <w:rFonts w:hint="eastAsia" w:ascii="宋体" w:hAnsi="宋体"/>
              </w:rPr>
              <w:t>提供用户原笔迹手写签名、指纹采集</w:t>
            </w:r>
          </w:p>
        </w:tc>
        <w:tc>
          <w:tcPr>
            <w:tcW w:w="1043" w:type="dxa"/>
            <w:vAlign w:val="center"/>
          </w:tcPr>
          <w:p>
            <w:pPr>
              <w:pStyle w:val="34"/>
              <w:rPr>
                <w:rFonts w:ascii="宋体" w:hAnsi="宋体"/>
              </w:rPr>
            </w:pPr>
          </w:p>
        </w:tc>
      </w:tr>
      <w:bookmarkEnd w:id="13"/>
    </w:tbl>
    <w:p>
      <w:pPr>
        <w:pStyle w:val="3"/>
        <w:spacing w:before="156"/>
        <w:rPr>
          <w:rFonts w:ascii="宋体" w:hAnsi="宋体"/>
        </w:rPr>
      </w:pPr>
      <w:bookmarkStart w:id="14" w:name="_Toc172822242"/>
      <w:r>
        <w:rPr>
          <w:rFonts w:hint="eastAsia" w:ascii="宋体" w:hAnsi="宋体"/>
        </w:rPr>
        <w:t>总体要求</w:t>
      </w:r>
      <w:bookmarkEnd w:id="14"/>
    </w:p>
    <w:p>
      <w:pPr>
        <w:spacing w:before="156"/>
        <w:ind w:firstLine="480"/>
        <w:rPr>
          <w:rFonts w:ascii="宋体" w:hAnsi="宋体"/>
        </w:rPr>
      </w:pPr>
      <w:r>
        <w:rPr>
          <w:rFonts w:hint="eastAsia" w:ascii="宋体" w:hAnsi="宋体"/>
        </w:rPr>
        <w:t>（1）满足《卫生部电子认证服务管理办法》、《电子病历应用规范（实现）》、《关于印发电子病历系统应用水平分级评价管理办法（试行）及评价标准（试行）的通知》（国卫办医函〔2018〕1079号）等国家政策要求。</w:t>
      </w:r>
    </w:p>
    <w:p>
      <w:pPr>
        <w:spacing w:before="156"/>
        <w:ind w:firstLine="480"/>
        <w:rPr>
          <w:rFonts w:ascii="宋体" w:hAnsi="宋体"/>
        </w:rPr>
      </w:pPr>
      <w:r>
        <w:rPr>
          <w:rFonts w:hint="eastAsia" w:ascii="宋体" w:hAnsi="宋体"/>
        </w:rPr>
        <w:t>（2）系统建设应符合网络安全等级保护三级或以上要求。</w:t>
      </w:r>
    </w:p>
    <w:p>
      <w:pPr>
        <w:spacing w:before="156"/>
        <w:ind w:firstLine="480"/>
        <w:rPr>
          <w:rFonts w:ascii="宋体" w:hAnsi="宋体"/>
        </w:rPr>
      </w:pPr>
      <w:r>
        <w:rPr>
          <w:rFonts w:hint="eastAsia" w:ascii="宋体" w:hAnsi="宋体"/>
        </w:rPr>
        <w:t>（3）协助医院电子病历系统应用水平分级评价6级，达到全流程医疗数据闭环管理，高级医疗决策支持水平。</w:t>
      </w:r>
    </w:p>
    <w:p>
      <w:pPr>
        <w:spacing w:before="156"/>
        <w:ind w:firstLine="480"/>
        <w:rPr>
          <w:rFonts w:ascii="宋体" w:hAnsi="宋体"/>
        </w:rPr>
      </w:pPr>
      <w:r>
        <w:rPr>
          <w:rFonts w:hint="eastAsia" w:ascii="宋体" w:hAnsi="宋体"/>
        </w:rPr>
        <w:t>（</w:t>
      </w:r>
      <w:r>
        <w:rPr>
          <w:rFonts w:ascii="宋体" w:hAnsi="宋体"/>
        </w:rPr>
        <w:t>4</w:t>
      </w:r>
      <w:r>
        <w:rPr>
          <w:rFonts w:hint="eastAsia" w:ascii="宋体" w:hAnsi="宋体"/>
        </w:rPr>
        <w:t>）协助医院通过医院信息互联互通标准化成熟度五级乙等测评。</w:t>
      </w:r>
    </w:p>
    <w:p>
      <w:pPr>
        <w:widowControl/>
        <w:spacing w:before="156"/>
        <w:ind w:firstLine="480"/>
        <w:jc w:val="left"/>
        <w:rPr>
          <w:rFonts w:ascii="宋体" w:hAnsi="宋体" w:cs="Arial"/>
          <w:kern w:val="0"/>
          <w:sz w:val="21"/>
        </w:rPr>
      </w:pPr>
      <w:r>
        <w:rPr>
          <w:rFonts w:hint="eastAsia" w:ascii="宋体" w:hAnsi="宋体"/>
        </w:rPr>
        <w:t>（5）系统建设方</w:t>
      </w:r>
      <w:r>
        <w:rPr>
          <w:rFonts w:hint="eastAsia" w:ascii="宋体" w:hAnsi="宋体" w:cs="Arial"/>
          <w:kern w:val="0"/>
        </w:rPr>
        <w:t>应保证系统中所使用的其它第三方软件,包括数据库软件(如DB2</w:t>
      </w:r>
      <w:r>
        <w:rPr>
          <w:rFonts w:hint="eastAsia" w:ascii="MS Gothic" w:hAnsi="MS Gothic" w:eastAsia="MS Gothic" w:cs="MS Gothic"/>
          <w:kern w:val="0"/>
        </w:rPr>
        <w:t>､</w:t>
      </w:r>
      <w:r>
        <w:rPr>
          <w:rFonts w:hint="eastAsia" w:ascii="宋体" w:hAnsi="宋体" w:cs="Arial"/>
          <w:kern w:val="0"/>
        </w:rPr>
        <w:t>MS SQL</w:t>
      </w:r>
      <w:r>
        <w:rPr>
          <w:rFonts w:hint="eastAsia" w:ascii="MS Gothic" w:hAnsi="MS Gothic" w:eastAsia="MS Gothic" w:cs="MS Gothic"/>
          <w:kern w:val="0"/>
        </w:rPr>
        <w:t>､</w:t>
      </w:r>
      <w:r>
        <w:rPr>
          <w:rFonts w:hint="eastAsia" w:ascii="宋体" w:hAnsi="宋体" w:cs="Arial"/>
          <w:kern w:val="0"/>
        </w:rPr>
        <w:t>MySQL</w:t>
      </w:r>
      <w:r>
        <w:rPr>
          <w:rFonts w:hint="eastAsia" w:ascii="MS Gothic" w:hAnsi="MS Gothic" w:eastAsia="MS Gothic" w:cs="MS Gothic"/>
          <w:kern w:val="0"/>
        </w:rPr>
        <w:t>､</w:t>
      </w:r>
      <w:r>
        <w:rPr>
          <w:rFonts w:hint="eastAsia" w:ascii="宋体" w:hAnsi="宋体" w:cs="Arial"/>
          <w:kern w:val="0"/>
        </w:rPr>
        <w:t>Oracle等)和各种第三方插件(如Tomcat)等,不侵犯第三方产权；系统不能以限定硬件方式注册授权,不能以加密狗方式授权,不限制用户帐号及工作站数量</w:t>
      </w:r>
      <w:r>
        <w:rPr>
          <w:rFonts w:hint="eastAsia" w:cs="MS Gothic" w:asciiTheme="minorEastAsia" w:hAnsiTheme="minorEastAsia" w:eastAsiaTheme="minorEastAsia"/>
          <w:kern w:val="0"/>
        </w:rPr>
        <w:t>；</w:t>
      </w:r>
      <w:r>
        <w:rPr>
          <w:rFonts w:hint="eastAsia" w:ascii="宋体" w:hAnsi="宋体" w:cs="宋体"/>
          <w:kern w:val="0"/>
        </w:rPr>
        <w:t>在医院范围内的设备接入和工作站增加</w:t>
      </w:r>
      <w:r>
        <w:rPr>
          <w:rFonts w:hint="eastAsia" w:ascii="宋体" w:hAnsi="宋体" w:cs="Arial"/>
          <w:kern w:val="0"/>
        </w:rPr>
        <w:t>,医院拥有无限的使用权,有权无限制地扩容,增设工作站,提升服务器和网络性能等</w:t>
      </w:r>
      <w:r>
        <w:rPr>
          <w:rFonts w:hint="eastAsia" w:cs="MS Gothic" w:asciiTheme="minorEastAsia" w:hAnsiTheme="minorEastAsia" w:eastAsiaTheme="minorEastAsia"/>
          <w:kern w:val="0"/>
        </w:rPr>
        <w:t>；</w:t>
      </w:r>
      <w:r>
        <w:rPr>
          <w:rFonts w:hint="eastAsia" w:ascii="宋体" w:hAnsi="宋体" w:cs="宋体"/>
          <w:kern w:val="0"/>
        </w:rPr>
        <w:t>医院有权委托第三方或自行对系统进行改进</w:t>
      </w:r>
      <w:r>
        <w:rPr>
          <w:rFonts w:hint="eastAsia" w:cs="MS Gothic" w:asciiTheme="minorEastAsia" w:hAnsiTheme="minorEastAsia" w:eastAsiaTheme="minorEastAsia"/>
          <w:kern w:val="0"/>
        </w:rPr>
        <w:t>；</w:t>
      </w:r>
      <w:r>
        <w:rPr>
          <w:rFonts w:hint="eastAsia" w:ascii="宋体" w:hAnsi="宋体" w:cs="宋体"/>
          <w:kern w:val="0"/>
        </w:rPr>
        <w:t>服务器和数据库由院方管理</w:t>
      </w:r>
      <w:r>
        <w:rPr>
          <w:rFonts w:hint="eastAsia" w:ascii="宋体" w:hAnsi="宋体" w:cs="Arial"/>
          <w:kern w:val="0"/>
        </w:rPr>
        <w:t>,系统验收后建设方进入系统需经院方同意</w:t>
      </w:r>
      <w:r>
        <w:rPr>
          <w:rFonts w:hint="eastAsia" w:ascii="MS Gothic" w:hAnsi="MS Gothic" w:eastAsia="MS Gothic" w:cs="MS Gothic"/>
          <w:kern w:val="0"/>
        </w:rPr>
        <w:t>｡</w:t>
      </w:r>
    </w:p>
    <w:p>
      <w:pPr>
        <w:widowControl/>
        <w:spacing w:before="156"/>
        <w:ind w:firstLine="420"/>
        <w:jc w:val="left"/>
        <w:rPr>
          <w:rFonts w:ascii="宋体" w:hAnsi="宋体" w:cs="Arial"/>
          <w:kern w:val="0"/>
        </w:rPr>
      </w:pPr>
      <w:r>
        <w:rPr>
          <w:rFonts w:hint="eastAsia" w:ascii="宋体" w:hAnsi="宋体" w:cs="Arial"/>
          <w:kern w:val="0"/>
          <w:sz w:val="21"/>
        </w:rPr>
        <w:t>（6）</w:t>
      </w:r>
      <w:r>
        <w:rPr>
          <w:rFonts w:hint="eastAsia" w:ascii="宋体" w:hAnsi="宋体" w:cs="Arial"/>
          <w:kern w:val="0"/>
        </w:rPr>
        <w:t>支持与医院的相关信息系统进行数据对接。</w:t>
      </w:r>
    </w:p>
    <w:p>
      <w:pPr>
        <w:widowControl/>
        <w:spacing w:before="156"/>
        <w:ind w:firstLine="480"/>
        <w:jc w:val="left"/>
        <w:rPr>
          <w:rFonts w:ascii="宋体" w:hAnsi="宋体" w:cs="Arial"/>
          <w:kern w:val="0"/>
        </w:rPr>
      </w:pPr>
      <w:r>
        <w:rPr>
          <w:rFonts w:hint="eastAsia" w:ascii="宋体" w:hAnsi="宋体" w:cs="Arial"/>
          <w:kern w:val="0"/>
        </w:rPr>
        <w:t>（7）软、硬件保修/维保期不短于3年。</w:t>
      </w:r>
    </w:p>
    <w:p>
      <w:pPr>
        <w:widowControl/>
        <w:spacing w:before="156"/>
        <w:ind w:firstLine="480"/>
        <w:jc w:val="left"/>
        <w:rPr>
          <w:rFonts w:ascii="宋体" w:hAnsi="宋体" w:cs="Arial"/>
          <w:kern w:val="0"/>
        </w:rPr>
      </w:pPr>
      <w:r>
        <w:rPr>
          <w:rFonts w:hint="eastAsia" w:ascii="宋体" w:hAnsi="宋体" w:cs="Arial"/>
          <w:kern w:val="0"/>
        </w:rPr>
        <w:t>（8）项目的工期、供货期与开发期自合同签订完成后一共不超过一年。</w:t>
      </w:r>
    </w:p>
    <w:p>
      <w:pPr>
        <w:pStyle w:val="3"/>
        <w:spacing w:before="156"/>
        <w:rPr>
          <w:rFonts w:ascii="宋体" w:hAnsi="宋体"/>
        </w:rPr>
      </w:pPr>
      <w:bookmarkStart w:id="15" w:name="_Toc172822243"/>
      <w:r>
        <w:rPr>
          <w:rFonts w:hint="eastAsia" w:ascii="宋体" w:hAnsi="宋体"/>
        </w:rPr>
        <w:t>功能要求</w:t>
      </w:r>
      <w:bookmarkEnd w:id="15"/>
    </w:p>
    <w:p>
      <w:pPr>
        <w:spacing w:before="156"/>
        <w:ind w:firstLine="482"/>
        <w:rPr>
          <w:rFonts w:ascii="宋体" w:hAnsi="宋体"/>
          <w:b/>
          <w:bCs/>
        </w:rPr>
      </w:pPr>
      <w:r>
        <w:rPr>
          <w:rFonts w:hint="eastAsia" w:ascii="宋体" w:hAnsi="宋体"/>
          <w:b/>
          <w:bCs/>
        </w:rPr>
        <w:t>(1)</w:t>
      </w:r>
      <w:r>
        <w:rPr>
          <w:rFonts w:hint="eastAsia" w:ascii="宋体" w:hAnsi="宋体"/>
          <w:b/>
          <w:bCs/>
        </w:rPr>
        <w:tab/>
      </w:r>
      <w:r>
        <w:rPr>
          <w:rFonts w:hint="eastAsia" w:ascii="宋体" w:hAnsi="宋体"/>
          <w:b/>
          <w:bCs/>
        </w:rPr>
        <w:t>医护技可视化电子签名功能需求</w:t>
      </w:r>
    </w:p>
    <w:p>
      <w:pPr>
        <w:spacing w:before="156"/>
        <w:ind w:firstLine="480"/>
        <w:rPr>
          <w:rFonts w:ascii="宋体" w:hAnsi="宋体"/>
        </w:rPr>
      </w:pPr>
      <w:r>
        <w:rPr>
          <w:rFonts w:hint="eastAsia" w:ascii="宋体" w:hAnsi="宋体"/>
        </w:rPr>
        <w:t>通过相关技术手段实现数字签名的可视化，在医院信息系统中集成电子签章有效的解决数字签名可视化问题。</w:t>
      </w:r>
    </w:p>
    <w:p>
      <w:pPr>
        <w:spacing w:before="156"/>
        <w:ind w:firstLine="482"/>
        <w:rPr>
          <w:rFonts w:ascii="宋体" w:hAnsi="宋体"/>
          <w:b/>
          <w:bCs/>
        </w:rPr>
      </w:pPr>
      <w:r>
        <w:rPr>
          <w:rFonts w:hint="eastAsia" w:ascii="宋体" w:hAnsi="宋体"/>
          <w:b/>
          <w:bCs/>
        </w:rPr>
        <w:t>(2)</w:t>
      </w:r>
      <w:r>
        <w:rPr>
          <w:rFonts w:hint="eastAsia" w:ascii="宋体" w:hAnsi="宋体"/>
          <w:b/>
          <w:bCs/>
        </w:rPr>
        <w:tab/>
      </w:r>
      <w:r>
        <w:rPr>
          <w:rFonts w:hint="eastAsia" w:ascii="宋体" w:hAnsi="宋体"/>
          <w:b/>
          <w:bCs/>
        </w:rPr>
        <w:t>医护技移动医疗应用要求</w:t>
      </w:r>
    </w:p>
    <w:p>
      <w:pPr>
        <w:spacing w:before="156"/>
        <w:ind w:firstLine="480"/>
        <w:rPr>
          <w:rFonts w:ascii="宋体" w:hAnsi="宋体"/>
        </w:rPr>
      </w:pPr>
      <w:r>
        <w:rPr>
          <w:rFonts w:hint="eastAsia" w:ascii="宋体" w:hAnsi="宋体"/>
        </w:rPr>
        <w:t>提供合规的、安全的移动端电子签名支撑方式。同时满足医师日常业务签名中Ukey和手机两种签名方式互补的需求， 支持与</w:t>
      </w:r>
      <w:r>
        <w:rPr>
          <w:rFonts w:ascii="宋体" w:hAnsi="宋体"/>
        </w:rPr>
        <w:t>CIS</w:t>
      </w:r>
      <w:r>
        <w:rPr>
          <w:rFonts w:hint="eastAsia" w:ascii="宋体" w:hAnsi="宋体"/>
        </w:rPr>
        <w:t>系统、HIS系统、电子病历系统、护理文书系统、V</w:t>
      </w:r>
      <w:r>
        <w:rPr>
          <w:rFonts w:ascii="宋体" w:hAnsi="宋体"/>
        </w:rPr>
        <w:t>TE</w:t>
      </w:r>
      <w:r>
        <w:rPr>
          <w:rFonts w:hint="eastAsia" w:ascii="宋体" w:hAnsi="宋体"/>
        </w:rPr>
        <w:t>系统、手麻系统、P</w:t>
      </w:r>
      <w:r>
        <w:rPr>
          <w:rFonts w:ascii="宋体" w:hAnsi="宋体"/>
        </w:rPr>
        <w:t>ACS</w:t>
      </w:r>
      <w:r>
        <w:rPr>
          <w:rFonts w:hint="eastAsia" w:ascii="宋体" w:hAnsi="宋体"/>
        </w:rPr>
        <w:t>系统、心电系统、病理系统、互联网医院、HRP 系统、产前诊断系统对接。</w:t>
      </w:r>
    </w:p>
    <w:p>
      <w:pPr>
        <w:spacing w:before="156"/>
        <w:ind w:firstLine="482"/>
        <w:rPr>
          <w:rFonts w:ascii="宋体" w:hAnsi="宋体"/>
          <w:b/>
          <w:bCs/>
        </w:rPr>
      </w:pPr>
      <w:r>
        <w:rPr>
          <w:rFonts w:hint="eastAsia" w:ascii="宋体" w:hAnsi="宋体"/>
          <w:b/>
          <w:bCs/>
        </w:rPr>
        <w:t>(3)</w:t>
      </w:r>
      <w:r>
        <w:rPr>
          <w:rFonts w:hint="eastAsia" w:ascii="宋体" w:hAnsi="宋体"/>
          <w:b/>
          <w:bCs/>
        </w:rPr>
        <w:tab/>
      </w:r>
      <w:r>
        <w:rPr>
          <w:rFonts w:hint="eastAsia" w:ascii="宋体" w:hAnsi="宋体"/>
          <w:b/>
          <w:bCs/>
        </w:rPr>
        <w:t>患者知情文书电子化签署</w:t>
      </w:r>
    </w:p>
    <w:p>
      <w:pPr>
        <w:spacing w:before="156"/>
        <w:ind w:firstLine="480"/>
        <w:rPr>
          <w:rFonts w:ascii="宋体" w:hAnsi="宋体"/>
        </w:rPr>
      </w:pPr>
      <w:r>
        <w:rPr>
          <w:rFonts w:hint="eastAsia" w:ascii="宋体" w:hAnsi="宋体"/>
        </w:rPr>
        <w:t>提供可支撑患者电子签名的应用方式实现患者知情文书电子化签署， 支持与H</w:t>
      </w:r>
      <w:r>
        <w:rPr>
          <w:rFonts w:ascii="宋体" w:hAnsi="宋体"/>
        </w:rPr>
        <w:t>IS</w:t>
      </w:r>
      <w:r>
        <w:rPr>
          <w:rFonts w:hint="eastAsia" w:ascii="宋体" w:hAnsi="宋体"/>
        </w:rPr>
        <w:t>系统、</w:t>
      </w:r>
      <w:r>
        <w:rPr>
          <w:rFonts w:ascii="宋体" w:hAnsi="宋体"/>
        </w:rPr>
        <w:t>CIS</w:t>
      </w:r>
      <w:r>
        <w:rPr>
          <w:rFonts w:hint="eastAsia" w:ascii="宋体" w:hAnsi="宋体"/>
        </w:rPr>
        <w:t>系统、电子病历系统、护理文书系统、V</w:t>
      </w:r>
      <w:r>
        <w:rPr>
          <w:rFonts w:ascii="宋体" w:hAnsi="宋体"/>
        </w:rPr>
        <w:t>TE</w:t>
      </w:r>
      <w:r>
        <w:rPr>
          <w:rFonts w:hint="eastAsia" w:ascii="宋体" w:hAnsi="宋体"/>
        </w:rPr>
        <w:t>系统、手麻系统、P</w:t>
      </w:r>
      <w:r>
        <w:rPr>
          <w:rFonts w:ascii="宋体" w:hAnsi="宋体"/>
        </w:rPr>
        <w:t>ACS</w:t>
      </w:r>
      <w:r>
        <w:rPr>
          <w:rFonts w:hint="eastAsia" w:ascii="宋体" w:hAnsi="宋体"/>
        </w:rPr>
        <w:t>系统对接。</w:t>
      </w:r>
    </w:p>
    <w:p>
      <w:pPr>
        <w:spacing w:before="156"/>
        <w:ind w:firstLine="480"/>
        <w:rPr>
          <w:rFonts w:ascii="宋体" w:hAnsi="宋体"/>
        </w:rPr>
      </w:pPr>
      <w:r>
        <w:rPr>
          <w:rFonts w:hint="eastAsia" w:ascii="宋体" w:hAnsi="宋体"/>
        </w:rPr>
        <w:t>手写签名板支持拍照留存功能，留存患者证件信息及人面图像信息，支持留存证件及患者留存图像功能；支持指纹录入功能，实现留存患者指纹信息；支持患者留存在电子病历系统身份信息在系统进行记录；支持多方签字确认。</w:t>
      </w:r>
    </w:p>
    <w:p>
      <w:pPr>
        <w:pStyle w:val="2"/>
        <w:spacing w:before="156"/>
        <w:rPr>
          <w:rFonts w:ascii="宋体" w:hAnsi="宋体"/>
        </w:rPr>
      </w:pPr>
      <w:bookmarkStart w:id="16" w:name="_Toc172822244"/>
      <w:r>
        <w:rPr>
          <w:rFonts w:hint="eastAsia" w:ascii="宋体" w:hAnsi="宋体"/>
        </w:rPr>
        <w:t>项目技术要求</w:t>
      </w:r>
      <w:bookmarkEnd w:id="16"/>
    </w:p>
    <w:p>
      <w:pPr>
        <w:pStyle w:val="4"/>
        <w:spacing w:before="156"/>
        <w:rPr>
          <w:rFonts w:ascii="宋体" w:hAnsi="宋体"/>
        </w:rPr>
      </w:pPr>
      <w:bookmarkStart w:id="17" w:name="_Toc172822245"/>
      <w:r>
        <w:rPr>
          <w:rFonts w:hint="eastAsia" w:ascii="宋体" w:hAnsi="宋体"/>
        </w:rPr>
        <w:t>云签名通信模块</w:t>
      </w:r>
      <w:bookmarkEnd w:id="17"/>
    </w:p>
    <w:p>
      <w:pPr>
        <w:spacing w:before="0" w:beforeLines="0"/>
        <w:ind w:firstLine="0" w:firstLineChars="0"/>
        <w:rPr>
          <w:rFonts w:ascii="宋体" w:hAnsi="宋体" w:cs="Times New Roman"/>
          <w:b/>
          <w:bCs/>
          <w:szCs w:val="24"/>
          <w14:ligatures w14:val="standardContextual"/>
        </w:rPr>
      </w:pPr>
    </w:p>
    <w:tbl>
      <w:tblPr>
        <w:tblStyle w:val="36"/>
        <w:tblW w:w="55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2399"/>
        <w:gridCol w:w="6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34"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序号</w:t>
            </w:r>
          </w:p>
        </w:tc>
        <w:tc>
          <w:tcPr>
            <w:tcW w:w="1262"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功能名称</w:t>
            </w:r>
          </w:p>
        </w:tc>
        <w:tc>
          <w:tcPr>
            <w:tcW w:w="3202"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53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p>
        </w:tc>
        <w:tc>
          <w:tcPr>
            <w:tcW w:w="1262"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数据摆渡</w:t>
            </w:r>
          </w:p>
        </w:tc>
        <w:tc>
          <w:tcPr>
            <w:tcW w:w="3202"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支持医院内外网数据加密处理，提供加密数据摆渡功能；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53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2</w:t>
            </w:r>
          </w:p>
        </w:tc>
        <w:tc>
          <w:tcPr>
            <w:tcW w:w="1262" w:type="pct"/>
            <w:vAlign w:val="center"/>
          </w:tcPr>
          <w:p>
            <w:pPr>
              <w:spacing w:before="0" w:beforeLines="0"/>
              <w:ind w:firstLine="0" w:firstLineChars="0"/>
              <w:jc w:val="center"/>
              <w:rPr>
                <w:rFonts w:ascii="宋体" w:hAnsi="宋体" w:cs="Times New Roman"/>
                <w:kern w:val="0"/>
                <w:lang w:bidi="zh-CN"/>
              </w:rPr>
            </w:pPr>
            <w:r>
              <w:rPr>
                <w:rFonts w:hint="eastAsia" w:ascii="微软雅黑" w:hAnsi="微软雅黑" w:eastAsia="微软雅黑" w:cs="微软雅黑"/>
                <w:sz w:val="21"/>
              </w:rPr>
              <w:t>▲</w:t>
            </w:r>
            <w:r>
              <w:rPr>
                <w:rFonts w:hint="eastAsia" w:ascii="宋体" w:hAnsi="宋体" w:cs="Times New Roman"/>
                <w:kern w:val="0"/>
                <w:lang w:bidi="zh-CN"/>
              </w:rPr>
              <w:t>断网补偿</w:t>
            </w:r>
          </w:p>
        </w:tc>
        <w:tc>
          <w:tcPr>
            <w:tcW w:w="3202"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支持断网补救措施，以便于在断网情况下发生的业务数据有记录并可在恢复网络时完成业务流程；（提供功能截图证明）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53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3</w:t>
            </w:r>
          </w:p>
        </w:tc>
        <w:tc>
          <w:tcPr>
            <w:tcW w:w="1262"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时间源加入</w:t>
            </w:r>
          </w:p>
        </w:tc>
        <w:tc>
          <w:tcPr>
            <w:tcW w:w="3202"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支持权威国家时间源接入；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2" w:hRule="atLeast"/>
          <w:jc w:val="center"/>
        </w:trPr>
        <w:tc>
          <w:tcPr>
            <w:tcW w:w="53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w:t>
            </w:r>
          </w:p>
        </w:tc>
        <w:tc>
          <w:tcPr>
            <w:tcW w:w="1262" w:type="pct"/>
            <w:vAlign w:val="center"/>
          </w:tcPr>
          <w:p>
            <w:pPr>
              <w:spacing w:before="0" w:beforeLines="0"/>
              <w:ind w:firstLine="0" w:firstLineChars="0"/>
              <w:jc w:val="center"/>
              <w:rPr>
                <w:rFonts w:ascii="宋体" w:hAnsi="宋体" w:cs="Times New Roman"/>
                <w:kern w:val="0"/>
                <w:lang w:bidi="zh-CN"/>
              </w:rPr>
            </w:pPr>
            <w:r>
              <w:rPr>
                <w:rFonts w:hint="eastAsia" w:ascii="微软雅黑" w:hAnsi="微软雅黑" w:eastAsia="微软雅黑" w:cs="微软雅黑"/>
                <w:sz w:val="21"/>
              </w:rPr>
              <w:t>▲</w:t>
            </w:r>
            <w:r>
              <w:rPr>
                <w:rFonts w:hint="eastAsia" w:ascii="宋体" w:hAnsi="宋体" w:cs="Times New Roman"/>
                <w:kern w:val="0"/>
                <w:lang w:bidi="zh-CN"/>
              </w:rPr>
              <w:t>手写签名自动生成和采集</w:t>
            </w:r>
          </w:p>
        </w:tc>
        <w:tc>
          <w:tcPr>
            <w:tcW w:w="3202"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提供用户手写签名自动生成和采集服务；应满足用户手写签章图片云端生成、云端下发、云端存储；（提供功能截图证明）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53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5</w:t>
            </w:r>
          </w:p>
        </w:tc>
        <w:tc>
          <w:tcPr>
            <w:tcW w:w="1262"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安全会话授权</w:t>
            </w:r>
          </w:p>
        </w:tc>
        <w:tc>
          <w:tcPr>
            <w:tcW w:w="3202"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支持安全会话授权技术，实现在一定时间内免扫码自动电子签名，支持手动取消授权；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53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6</w:t>
            </w:r>
          </w:p>
        </w:tc>
        <w:tc>
          <w:tcPr>
            <w:tcW w:w="1262"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签名数据</w:t>
            </w:r>
          </w:p>
        </w:tc>
        <w:tc>
          <w:tcPr>
            <w:tcW w:w="3202"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提供签名数据、用户个人电子证书云端独立存储的功能；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53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7</w:t>
            </w:r>
          </w:p>
        </w:tc>
        <w:tc>
          <w:tcPr>
            <w:tcW w:w="1262"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部署方式</w:t>
            </w:r>
          </w:p>
        </w:tc>
        <w:tc>
          <w:tcPr>
            <w:tcW w:w="3202"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提供服务端在专有服务器和虚拟机等多种部署方式。</w:t>
            </w:r>
          </w:p>
        </w:tc>
      </w:tr>
    </w:tbl>
    <w:p>
      <w:pPr>
        <w:spacing w:before="0" w:beforeLines="0" w:line="240" w:lineRule="auto"/>
        <w:ind w:firstLine="0" w:firstLineChars="0"/>
        <w:rPr>
          <w:rFonts w:ascii="宋体" w:hAnsi="宋体" w:cs="Times New Roman"/>
          <w:sz w:val="21"/>
          <w:szCs w:val="22"/>
          <w14:ligatures w14:val="standardContextual"/>
        </w:rPr>
      </w:pPr>
    </w:p>
    <w:p>
      <w:pPr>
        <w:pStyle w:val="4"/>
        <w:spacing w:before="156"/>
        <w:rPr>
          <w:rFonts w:ascii="宋体" w:hAnsi="宋体"/>
        </w:rPr>
      </w:pPr>
      <w:bookmarkStart w:id="18" w:name="_Toc172822246"/>
      <w:r>
        <w:rPr>
          <w:rFonts w:hint="eastAsia" w:ascii="宋体" w:hAnsi="宋体"/>
        </w:rPr>
        <w:t>云签名内控模块</w:t>
      </w:r>
      <w:bookmarkEnd w:id="18"/>
    </w:p>
    <w:p>
      <w:pPr>
        <w:spacing w:before="0" w:beforeLines="0"/>
        <w:ind w:firstLine="0" w:firstLineChars="0"/>
        <w:rPr>
          <w:rFonts w:ascii="宋体" w:hAnsi="宋体" w:cs="Times New Roman"/>
          <w:b/>
          <w:bCs/>
          <w:szCs w:val="24"/>
          <w14:ligatures w14:val="standardContextual"/>
        </w:rPr>
      </w:pPr>
    </w:p>
    <w:tbl>
      <w:tblPr>
        <w:tblStyle w:val="36"/>
        <w:tblW w:w="57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506"/>
        <w:gridCol w:w="6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序号</w:t>
            </w:r>
          </w:p>
        </w:tc>
        <w:tc>
          <w:tcPr>
            <w:tcW w:w="1284"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功能名称</w:t>
            </w:r>
          </w:p>
        </w:tc>
        <w:tc>
          <w:tcPr>
            <w:tcW w:w="3128"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p>
        </w:tc>
        <w:tc>
          <w:tcPr>
            <w:tcW w:w="12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用户管理模块</w:t>
            </w:r>
          </w:p>
        </w:tc>
        <w:tc>
          <w:tcPr>
            <w:tcW w:w="3128"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提供平台用户管理模块，超级管理员可自行添加平台用户并分配权限；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2</w:t>
            </w:r>
          </w:p>
        </w:tc>
        <w:tc>
          <w:tcPr>
            <w:tcW w:w="12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用户自注册</w:t>
            </w:r>
          </w:p>
        </w:tc>
        <w:tc>
          <w:tcPr>
            <w:tcW w:w="3128"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提供用户自注册功能，便于医师用户自行进行注册申请；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3</w:t>
            </w:r>
          </w:p>
        </w:tc>
        <w:tc>
          <w:tcPr>
            <w:tcW w:w="12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医生信息同步</w:t>
            </w:r>
          </w:p>
        </w:tc>
        <w:tc>
          <w:tcPr>
            <w:tcW w:w="3128"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支持医生信息批量同步，支持对医生信息的查看、修改，支持签章功能停用/启用的功能</w:t>
            </w:r>
            <w:r>
              <w:rPr>
                <w:rFonts w:hint="eastAsia" w:ascii="宋体" w:hAnsi="宋体" w:cs="Times New Roman"/>
                <w:kern w:val="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w:t>
            </w:r>
          </w:p>
        </w:tc>
        <w:tc>
          <w:tcPr>
            <w:tcW w:w="12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基础功能配置</w:t>
            </w:r>
          </w:p>
        </w:tc>
        <w:tc>
          <w:tcPr>
            <w:tcW w:w="3128"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支持基础功能配置，支持对执业地点、科室的维护，支持自动签名时限规则的管理；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5</w:t>
            </w:r>
          </w:p>
        </w:tc>
        <w:tc>
          <w:tcPr>
            <w:tcW w:w="12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自定义增加角色</w:t>
            </w:r>
          </w:p>
        </w:tc>
        <w:tc>
          <w:tcPr>
            <w:tcW w:w="3128"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根据工作需要自定义增加角色，支持不同角色具有不同的权限；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6</w:t>
            </w:r>
          </w:p>
        </w:tc>
        <w:tc>
          <w:tcPr>
            <w:tcW w:w="1284" w:type="pct"/>
            <w:vAlign w:val="center"/>
          </w:tcPr>
          <w:p>
            <w:pPr>
              <w:spacing w:before="0" w:beforeLines="0"/>
              <w:ind w:firstLine="0" w:firstLineChars="0"/>
              <w:jc w:val="center"/>
              <w:rPr>
                <w:rFonts w:ascii="宋体" w:hAnsi="宋体" w:cs="Times New Roman"/>
                <w:kern w:val="0"/>
                <w:lang w:bidi="zh-CN"/>
              </w:rPr>
            </w:pPr>
            <w:r>
              <w:rPr>
                <w:rFonts w:hint="eastAsia" w:ascii="微软雅黑" w:hAnsi="微软雅黑" w:eastAsia="微软雅黑" w:cs="微软雅黑"/>
                <w:sz w:val="21"/>
              </w:rPr>
              <w:t>▲</w:t>
            </w:r>
            <w:r>
              <w:rPr>
                <w:rFonts w:hint="eastAsia" w:ascii="宋体" w:hAnsi="宋体" w:cs="Times New Roman"/>
                <w:kern w:val="0"/>
                <w:lang w:bidi="zh-CN"/>
              </w:rPr>
              <w:t>签名数据查询</w:t>
            </w:r>
          </w:p>
        </w:tc>
        <w:tc>
          <w:tcPr>
            <w:tcW w:w="3128"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支持按日期类型、起止时间、数据状态、签名人等内容进行查询；（提供功能截图证明）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7</w:t>
            </w:r>
          </w:p>
        </w:tc>
        <w:tc>
          <w:tcPr>
            <w:tcW w:w="12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数据状态显示</w:t>
            </w:r>
          </w:p>
        </w:tc>
        <w:tc>
          <w:tcPr>
            <w:tcW w:w="3128"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支持显示待审核、已审核、已退回、作废等数据状态；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8</w:t>
            </w:r>
          </w:p>
        </w:tc>
        <w:tc>
          <w:tcPr>
            <w:tcW w:w="12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用户签章管理模块</w:t>
            </w:r>
          </w:p>
        </w:tc>
        <w:tc>
          <w:tcPr>
            <w:tcW w:w="3128"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提供用户签章管理模块，支持签章的批量审核、签章查看、签章修改以及签章上；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9</w:t>
            </w:r>
          </w:p>
        </w:tc>
        <w:tc>
          <w:tcPr>
            <w:tcW w:w="12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统计分析</w:t>
            </w:r>
          </w:p>
        </w:tc>
        <w:tc>
          <w:tcPr>
            <w:tcW w:w="3128"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提供统计分析模块，支持证书发放、下载、更新的统计，支持按科室、执业地点、医生等维度的业务量统计；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r>
              <w:rPr>
                <w:rFonts w:ascii="宋体" w:hAnsi="宋体" w:cs="Times New Roman"/>
                <w:kern w:val="0"/>
                <w:lang w:bidi="zh-CN"/>
              </w:rPr>
              <w:t>0</w:t>
            </w:r>
          </w:p>
        </w:tc>
        <w:tc>
          <w:tcPr>
            <w:tcW w:w="1284" w:type="pct"/>
            <w:vAlign w:val="center"/>
          </w:tcPr>
          <w:p>
            <w:pPr>
              <w:spacing w:before="0" w:beforeLines="0"/>
              <w:ind w:firstLine="0" w:firstLineChars="0"/>
              <w:jc w:val="center"/>
              <w:rPr>
                <w:rFonts w:ascii="宋体" w:hAnsi="宋体" w:cs="Times New Roman"/>
                <w:kern w:val="0"/>
              </w:rPr>
            </w:pPr>
            <w:r>
              <w:rPr>
                <w:rFonts w:hint="eastAsia" w:ascii="微软雅黑" w:hAnsi="微软雅黑" w:eastAsia="微软雅黑" w:cs="微软雅黑"/>
                <w:sz w:val="21"/>
              </w:rPr>
              <w:t>▲</w:t>
            </w:r>
            <w:r>
              <w:rPr>
                <w:rFonts w:hint="eastAsia" w:ascii="宋体" w:hAnsi="宋体" w:cs="Times New Roman"/>
                <w:kern w:val="0"/>
              </w:rPr>
              <w:t>自动签名配置</w:t>
            </w:r>
          </w:p>
        </w:tc>
        <w:tc>
          <w:tcPr>
            <w:tcW w:w="3128"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提供自动签名时间可配置功能。（提供功能截图证明）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8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r>
              <w:rPr>
                <w:rFonts w:ascii="宋体" w:hAnsi="宋体" w:cs="Times New Roman"/>
                <w:kern w:val="0"/>
                <w:lang w:bidi="zh-CN"/>
              </w:rPr>
              <w:t>1</w:t>
            </w:r>
          </w:p>
        </w:tc>
        <w:tc>
          <w:tcPr>
            <w:tcW w:w="1284" w:type="pct"/>
            <w:vAlign w:val="center"/>
          </w:tcPr>
          <w:p>
            <w:pPr>
              <w:spacing w:before="0" w:beforeLines="0"/>
              <w:ind w:firstLine="0" w:firstLineChars="0"/>
              <w:jc w:val="center"/>
              <w:rPr>
                <w:rFonts w:ascii="宋体" w:hAnsi="宋体" w:cs="Times New Roman"/>
                <w:kern w:val="0"/>
              </w:rPr>
            </w:pPr>
            <w:r>
              <w:rPr>
                <w:rFonts w:hint="eastAsia" w:ascii="宋体" w:hAnsi="宋体" w:cs="Times New Roman"/>
                <w:kern w:val="0"/>
              </w:rPr>
              <w:t>系统对接</w:t>
            </w:r>
          </w:p>
        </w:tc>
        <w:tc>
          <w:tcPr>
            <w:tcW w:w="3128" w:type="pct"/>
            <w:vAlign w:val="center"/>
          </w:tcPr>
          <w:p>
            <w:pPr>
              <w:spacing w:before="0" w:beforeLines="0"/>
              <w:ind w:firstLine="0" w:firstLineChars="0"/>
              <w:rPr>
                <w:rFonts w:ascii="宋体" w:hAnsi="宋体" w:cs="Times New Roman"/>
                <w:kern w:val="0"/>
              </w:rPr>
            </w:pPr>
            <w:r>
              <w:rPr>
                <w:rFonts w:hint="eastAsia" w:ascii="宋体" w:hAnsi="宋体" w:cs="Times New Roman"/>
              </w:rPr>
              <w:t>提供</w:t>
            </w:r>
            <w:r>
              <w:rPr>
                <w:rFonts w:ascii="宋体" w:hAnsi="宋体" w:cs="Times New Roman"/>
              </w:rPr>
              <w:t>功能模块支持与HIS、CIS、电子病历、护理文书、VTE、手麻、PACS等系统对接，实现入院资料登记表、红包协议、知情文件、护理告知书、知情同意文书、知情告知书、麻醉知情同意书等电子签名</w:t>
            </w:r>
            <w:r>
              <w:rPr>
                <w:rFonts w:hint="eastAsia" w:ascii="宋体" w:hAnsi="宋体" w:cs="Times New Roman"/>
              </w:rPr>
              <w:t>。</w:t>
            </w:r>
          </w:p>
        </w:tc>
      </w:tr>
    </w:tbl>
    <w:p>
      <w:pPr>
        <w:spacing w:before="0" w:beforeLines="0" w:line="240" w:lineRule="auto"/>
        <w:ind w:firstLine="0" w:firstLineChars="0"/>
        <w:rPr>
          <w:rFonts w:ascii="宋体" w:hAnsi="宋体" w:cs="Times New Roman"/>
          <w:sz w:val="21"/>
          <w:szCs w:val="22"/>
          <w14:ligatures w14:val="standardContextual"/>
        </w:rPr>
      </w:pPr>
    </w:p>
    <w:p>
      <w:pPr>
        <w:pStyle w:val="4"/>
        <w:spacing w:before="156"/>
        <w:rPr>
          <w:rFonts w:ascii="宋体" w:hAnsi="宋体"/>
        </w:rPr>
      </w:pPr>
      <w:bookmarkStart w:id="19" w:name="_Toc172822247"/>
      <w:r>
        <w:rPr>
          <w:rFonts w:hint="eastAsia" w:ascii="宋体" w:hAnsi="宋体"/>
        </w:rPr>
        <w:t>医患沟通文书管理模块</w:t>
      </w:r>
      <w:bookmarkEnd w:id="19"/>
    </w:p>
    <w:p>
      <w:pPr>
        <w:spacing w:before="0" w:beforeLines="0"/>
        <w:ind w:firstLine="0" w:firstLineChars="0"/>
        <w:rPr>
          <w:rFonts w:ascii="宋体" w:hAnsi="宋体" w:cs="Times New Roman"/>
          <w:b/>
          <w:bCs/>
          <w:szCs w:val="24"/>
          <w14:ligatures w14:val="standardContextual"/>
        </w:rPr>
      </w:pPr>
    </w:p>
    <w:tbl>
      <w:tblPr>
        <w:tblStyle w:val="36"/>
        <w:tblW w:w="52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1959"/>
        <w:gridCol w:w="6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序号</w:t>
            </w:r>
          </w:p>
        </w:tc>
        <w:tc>
          <w:tcPr>
            <w:tcW w:w="1084"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功能名称</w:t>
            </w:r>
          </w:p>
        </w:tc>
        <w:tc>
          <w:tcPr>
            <w:tcW w:w="3440"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p>
        </w:tc>
        <w:tc>
          <w:tcPr>
            <w:tcW w:w="1084" w:type="pct"/>
            <w:vAlign w:val="center"/>
          </w:tcPr>
          <w:p>
            <w:pPr>
              <w:spacing w:before="0" w:beforeLines="0"/>
              <w:ind w:firstLine="0" w:firstLineChars="0"/>
              <w:jc w:val="center"/>
              <w:rPr>
                <w:rFonts w:ascii="宋体" w:hAnsi="宋体" w:cs="Times New Roman"/>
                <w:kern w:val="0"/>
                <w:lang w:bidi="zh-CN"/>
              </w:rPr>
            </w:pPr>
            <w:r>
              <w:rPr>
                <w:rFonts w:hint="eastAsia" w:ascii="微软雅黑" w:hAnsi="微软雅黑" w:eastAsia="微软雅黑" w:cs="微软雅黑"/>
                <w:sz w:val="21"/>
              </w:rPr>
              <w:t>▲</w:t>
            </w:r>
            <w:r>
              <w:rPr>
                <w:rFonts w:hint="eastAsia" w:ascii="宋体" w:hAnsi="宋体" w:cs="Times New Roman"/>
                <w:kern w:val="0"/>
                <w:lang w:bidi="zh-CN"/>
              </w:rPr>
              <w:t>模板批量上传</w:t>
            </w:r>
          </w:p>
        </w:tc>
        <w:tc>
          <w:tcPr>
            <w:tcW w:w="3440"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系统支持一键批量导入文书模板，让新建模板更便捷，历史模板可批量上传，减少新系统切换带来的工作量；（提供功能截图证明）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kern w:val="0"/>
                <w:lang w:bidi="zh-CN"/>
              </w:rPr>
            </w:pPr>
            <w:r>
              <w:rPr>
                <w:rFonts w:ascii="宋体" w:hAnsi="宋体" w:cs="Times New Roman"/>
                <w:kern w:val="0"/>
                <w:lang w:bidi="zh-CN"/>
              </w:rPr>
              <w:t>2</w:t>
            </w:r>
          </w:p>
        </w:tc>
        <w:tc>
          <w:tcPr>
            <w:tcW w:w="10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平台在线编辑</w:t>
            </w:r>
          </w:p>
        </w:tc>
        <w:tc>
          <w:tcPr>
            <w:tcW w:w="3440"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支持平台在线编辑，所有医患沟通文书均可统一格式样式；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3</w:t>
            </w:r>
          </w:p>
        </w:tc>
        <w:tc>
          <w:tcPr>
            <w:tcW w:w="10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业务系统嵌入</w:t>
            </w:r>
          </w:p>
        </w:tc>
        <w:tc>
          <w:tcPr>
            <w:tcW w:w="3440"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系统支持与现有业务系统集成，将页面嵌入现有业务系统，医生可由不同的业务系统中直接进入文书管理平台模板编辑页面，不改变原有操作模式，操作便捷，降低学习成本；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w:t>
            </w:r>
          </w:p>
        </w:tc>
        <w:tc>
          <w:tcPr>
            <w:tcW w:w="10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关键字匹配</w:t>
            </w:r>
          </w:p>
        </w:tc>
        <w:tc>
          <w:tcPr>
            <w:tcW w:w="3440"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提供模板配置关键字，配置完成后，系统将自动填入关键字内容，无需手写填入，减少错误内容出现；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5</w:t>
            </w:r>
          </w:p>
        </w:tc>
        <w:tc>
          <w:tcPr>
            <w:tcW w:w="1084" w:type="pct"/>
            <w:vAlign w:val="center"/>
          </w:tcPr>
          <w:p>
            <w:pPr>
              <w:spacing w:before="0" w:beforeLines="0"/>
              <w:ind w:firstLine="0" w:firstLineChars="0"/>
              <w:jc w:val="center"/>
              <w:rPr>
                <w:rFonts w:ascii="宋体" w:hAnsi="宋体" w:cs="Times New Roman"/>
                <w:kern w:val="0"/>
                <w:lang w:bidi="zh-CN"/>
              </w:rPr>
            </w:pPr>
            <w:r>
              <w:rPr>
                <w:rFonts w:hint="eastAsia" w:ascii="微软雅黑" w:hAnsi="微软雅黑" w:eastAsia="微软雅黑" w:cs="微软雅黑"/>
                <w:sz w:val="21"/>
              </w:rPr>
              <w:t>▲</w:t>
            </w:r>
            <w:r>
              <w:rPr>
                <w:rFonts w:hint="eastAsia" w:ascii="宋体" w:hAnsi="宋体" w:cs="Times New Roman"/>
                <w:kern w:val="0"/>
                <w:lang w:bidi="zh-CN"/>
              </w:rPr>
              <w:t>模板库下载</w:t>
            </w:r>
          </w:p>
        </w:tc>
        <w:tc>
          <w:tcPr>
            <w:tcW w:w="3440"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在线提供</w:t>
            </w:r>
            <w:r>
              <w:rPr>
                <w:rFonts w:ascii="宋体" w:hAnsi="宋体" w:cs="Times New Roman"/>
                <w:kern w:val="0"/>
              </w:rPr>
              <w:t>50余种权威知情同意文书模板，可供医院直接下载使用</w:t>
            </w:r>
            <w:r>
              <w:rPr>
                <w:rFonts w:hint="eastAsia" w:ascii="宋体" w:hAnsi="宋体" w:cs="Times New Roman"/>
                <w:kern w:val="0"/>
              </w:rPr>
              <w:t>；医院现有模板文书可直接上传至模板库供院内使用；（提供功能截图证明）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6</w:t>
            </w:r>
          </w:p>
        </w:tc>
        <w:tc>
          <w:tcPr>
            <w:tcW w:w="1084" w:type="pct"/>
            <w:vAlign w:val="center"/>
          </w:tcPr>
          <w:p>
            <w:pPr>
              <w:spacing w:before="0" w:beforeLines="0"/>
              <w:ind w:firstLine="0" w:firstLineChars="0"/>
              <w:jc w:val="center"/>
              <w:rPr>
                <w:rFonts w:ascii="宋体" w:hAnsi="宋体" w:cs="Times New Roman"/>
                <w:kern w:val="0"/>
                <w:lang w:bidi="zh-CN"/>
              </w:rPr>
            </w:pPr>
            <w:r>
              <w:rPr>
                <w:rFonts w:hint="eastAsia" w:ascii="微软雅黑" w:hAnsi="微软雅黑" w:eastAsia="微软雅黑" w:cs="微软雅黑"/>
                <w:sz w:val="21"/>
              </w:rPr>
              <w:t>▲</w:t>
            </w:r>
            <w:r>
              <w:rPr>
                <w:rFonts w:hint="eastAsia" w:ascii="宋体" w:hAnsi="宋体" w:cs="Times New Roman"/>
                <w:kern w:val="0"/>
                <w:lang w:bidi="zh-CN"/>
              </w:rPr>
              <w:t>模板权限管理</w:t>
            </w:r>
          </w:p>
        </w:tc>
        <w:tc>
          <w:tcPr>
            <w:tcW w:w="3440"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所有模板内容可由医院管理部门进行统一管理，可实时监控模板状态，一键启用</w:t>
            </w:r>
            <w:r>
              <w:rPr>
                <w:rFonts w:ascii="宋体" w:hAnsi="宋体" w:cs="Times New Roman"/>
                <w:kern w:val="0"/>
              </w:rPr>
              <w:t>/停用模板</w:t>
            </w:r>
            <w:r>
              <w:rPr>
                <w:rFonts w:hint="eastAsia" w:ascii="宋体" w:hAnsi="宋体" w:cs="Times New Roman"/>
                <w:kern w:val="0"/>
              </w:rPr>
              <w:t>；同时可根据不同模板配置模板所属科室；（提供功能截图证明）（提供功能截图证明）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7</w:t>
            </w:r>
          </w:p>
        </w:tc>
        <w:tc>
          <w:tcPr>
            <w:tcW w:w="1084" w:type="pct"/>
            <w:vAlign w:val="center"/>
          </w:tcPr>
          <w:p>
            <w:pPr>
              <w:spacing w:before="0" w:beforeLines="0"/>
              <w:ind w:firstLine="0" w:firstLineChars="0"/>
              <w:jc w:val="center"/>
              <w:rPr>
                <w:rFonts w:ascii="宋体" w:hAnsi="宋体" w:cs="Times New Roman"/>
                <w:kern w:val="0"/>
                <w:lang w:bidi="zh-CN"/>
              </w:rPr>
            </w:pPr>
            <w:r>
              <w:rPr>
                <w:rFonts w:hint="eastAsia" w:ascii="微软雅黑" w:hAnsi="微软雅黑" w:eastAsia="微软雅黑" w:cs="微软雅黑"/>
                <w:sz w:val="21"/>
              </w:rPr>
              <w:t>▲</w:t>
            </w:r>
            <w:r>
              <w:rPr>
                <w:rFonts w:hint="eastAsia" w:ascii="宋体" w:hAnsi="宋体" w:cs="Times New Roman"/>
                <w:kern w:val="0"/>
                <w:lang w:bidi="zh-CN"/>
              </w:rPr>
              <w:t>角色/科室管理</w:t>
            </w:r>
          </w:p>
        </w:tc>
        <w:tc>
          <w:tcPr>
            <w:tcW w:w="3440"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平台支持创建多种角色，针对不同角色进行权限划分，从而进行模板维护人员的管控；平台支持科室维护，可针对不同科室不同业务进行模板精准分配；精准指定模板使用的科室与账号。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8</w:t>
            </w:r>
          </w:p>
        </w:tc>
        <w:tc>
          <w:tcPr>
            <w:tcW w:w="1084" w:type="pct"/>
            <w:vAlign w:val="center"/>
          </w:tcPr>
          <w:p>
            <w:pPr>
              <w:spacing w:before="0" w:beforeLines="0"/>
              <w:ind w:firstLine="0" w:firstLineChars="0"/>
              <w:jc w:val="center"/>
              <w:rPr>
                <w:rFonts w:ascii="宋体" w:hAnsi="宋体" w:cs="Times New Roman"/>
                <w:kern w:val="0"/>
                <w:lang w:bidi="zh-CN"/>
              </w:rPr>
            </w:pPr>
            <w:r>
              <w:rPr>
                <w:rFonts w:hint="eastAsia" w:ascii="微软雅黑" w:hAnsi="微软雅黑" w:eastAsia="微软雅黑" w:cs="微软雅黑"/>
                <w:sz w:val="21"/>
              </w:rPr>
              <w:t>▲</w:t>
            </w:r>
            <w:r>
              <w:rPr>
                <w:rFonts w:hint="eastAsia" w:ascii="宋体" w:hAnsi="宋体" w:cs="Times New Roman"/>
                <w:kern w:val="0"/>
                <w:lang w:bidi="zh-CN"/>
              </w:rPr>
              <w:t>统计分析</w:t>
            </w:r>
          </w:p>
        </w:tc>
        <w:tc>
          <w:tcPr>
            <w:tcW w:w="3440" w:type="pct"/>
            <w:vAlign w:val="center"/>
          </w:tcPr>
          <w:p>
            <w:pPr>
              <w:spacing w:before="0" w:beforeLines="0"/>
              <w:ind w:firstLine="0" w:firstLineChars="0"/>
              <w:rPr>
                <w:rFonts w:ascii="宋体" w:hAnsi="宋体" w:cs="Times New Roman"/>
                <w:kern w:val="0"/>
              </w:rPr>
            </w:pPr>
            <w:r>
              <w:rPr>
                <w:rFonts w:hint="eastAsia" w:cs="Times New Roman" w:asciiTheme="minorEastAsia" w:hAnsiTheme="minorEastAsia"/>
                <w:szCs w:val="32"/>
              </w:rPr>
              <w:t>支持按照不同维度筛选签署数据，包括时间、科室、医生、模板四种方式筛选，及时查看签名数据。</w:t>
            </w:r>
            <w:r>
              <w:rPr>
                <w:rFonts w:hint="eastAsia" w:ascii="宋体" w:hAnsi="宋体" w:cs="Times New Roman"/>
                <w:kern w:val="0"/>
              </w:rPr>
              <w:t>（提供功能截图证明）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9</w:t>
            </w:r>
          </w:p>
        </w:tc>
        <w:tc>
          <w:tcPr>
            <w:tcW w:w="1084" w:type="pct"/>
            <w:vAlign w:val="center"/>
          </w:tcPr>
          <w:p>
            <w:pPr>
              <w:spacing w:before="0" w:beforeLines="0"/>
              <w:ind w:firstLine="0" w:firstLineChars="0"/>
              <w:jc w:val="center"/>
              <w:rPr>
                <w:rFonts w:ascii="宋体" w:hAnsi="宋体" w:cs="Times New Roman"/>
                <w:kern w:val="0"/>
                <w:lang w:bidi="zh-CN"/>
              </w:rPr>
            </w:pPr>
            <w:r>
              <w:rPr>
                <w:rFonts w:hint="eastAsia" w:ascii="微软雅黑" w:hAnsi="微软雅黑" w:eastAsia="微软雅黑" w:cs="微软雅黑"/>
                <w:sz w:val="21"/>
              </w:rPr>
              <w:t>▲</w:t>
            </w:r>
            <w:r>
              <w:rPr>
                <w:rFonts w:hint="eastAsia" w:ascii="宋体" w:hAnsi="宋体" w:cs="Times New Roman"/>
                <w:kern w:val="0"/>
                <w:lang w:bidi="zh-CN"/>
              </w:rPr>
              <w:t>日志管理</w:t>
            </w:r>
          </w:p>
        </w:tc>
        <w:tc>
          <w:tcPr>
            <w:tcW w:w="3440" w:type="pct"/>
            <w:vAlign w:val="center"/>
          </w:tcPr>
          <w:p>
            <w:pPr>
              <w:spacing w:before="0" w:beforeLines="0"/>
              <w:ind w:firstLine="0" w:firstLineChars="0"/>
              <w:rPr>
                <w:rFonts w:ascii="宋体" w:hAnsi="宋体" w:cs="Times New Roman"/>
              </w:rPr>
            </w:pPr>
            <w:r>
              <w:rPr>
                <w:rFonts w:hint="eastAsia" w:cs="Times New Roman" w:asciiTheme="minorEastAsia" w:hAnsiTheme="minorEastAsia"/>
              </w:rPr>
              <w:t>可以根据需求查看签署文书的所有操作日志，包含发起时间，操作时间，以及患者签署医护签署的所有文书内容。</w:t>
            </w:r>
            <w:r>
              <w:rPr>
                <w:rFonts w:hint="eastAsia" w:ascii="宋体" w:hAnsi="宋体" w:cs="Times New Roman"/>
                <w:kern w:val="0"/>
              </w:rPr>
              <w:t>（提供功能截图证明）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10</w:t>
            </w:r>
          </w:p>
        </w:tc>
        <w:tc>
          <w:tcPr>
            <w:tcW w:w="108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系统对接</w:t>
            </w:r>
          </w:p>
        </w:tc>
        <w:tc>
          <w:tcPr>
            <w:tcW w:w="3440" w:type="pct"/>
            <w:vAlign w:val="center"/>
          </w:tcPr>
          <w:p>
            <w:pPr>
              <w:spacing w:before="0" w:beforeLines="0"/>
              <w:ind w:firstLine="0" w:firstLineChars="0"/>
              <w:rPr>
                <w:rFonts w:ascii="宋体" w:hAnsi="宋体" w:cs="Times New Roman"/>
                <w:kern w:val="0"/>
              </w:rPr>
            </w:pPr>
            <w:r>
              <w:rPr>
                <w:rFonts w:hint="eastAsia" w:ascii="宋体" w:hAnsi="宋体" w:cs="Times New Roman"/>
              </w:rPr>
              <w:t>提供</w:t>
            </w:r>
            <w:r>
              <w:rPr>
                <w:rFonts w:ascii="宋体" w:hAnsi="宋体" w:cs="Times New Roman"/>
              </w:rPr>
              <w:t>功能模块支持与电子病历、护理文书等系统对接，实现知情文件、护理告知书、知情同意文书、知情告知书、麻醉知情同意书等</w:t>
            </w:r>
            <w:r>
              <w:rPr>
                <w:rFonts w:hint="eastAsia" w:ascii="宋体" w:hAnsi="宋体" w:cs="Times New Roman"/>
              </w:rPr>
              <w:t>患者知情同意书的文书编辑。</w:t>
            </w:r>
          </w:p>
        </w:tc>
      </w:tr>
    </w:tbl>
    <w:p>
      <w:pPr>
        <w:spacing w:before="0" w:beforeLines="0" w:line="240" w:lineRule="auto"/>
        <w:ind w:firstLine="0" w:firstLineChars="0"/>
        <w:rPr>
          <w:rFonts w:ascii="宋体" w:hAnsi="宋体" w:cs="Times New Roman"/>
          <w:sz w:val="21"/>
          <w:szCs w:val="22"/>
          <w14:ligatures w14:val="standardContextual"/>
        </w:rPr>
      </w:pPr>
    </w:p>
    <w:p>
      <w:pPr>
        <w:pStyle w:val="4"/>
        <w:spacing w:before="156"/>
        <w:rPr>
          <w:rFonts w:ascii="宋体" w:hAnsi="宋体"/>
        </w:rPr>
      </w:pPr>
      <w:bookmarkStart w:id="20" w:name="_Toc172822248"/>
      <w:r>
        <w:rPr>
          <w:rFonts w:hint="eastAsia" w:ascii="宋体" w:hAnsi="宋体"/>
        </w:rPr>
        <w:t>医护人员签名服务</w:t>
      </w:r>
      <w:bookmarkEnd w:id="20"/>
    </w:p>
    <w:p>
      <w:pPr>
        <w:spacing w:before="0" w:beforeLines="0" w:line="240" w:lineRule="auto"/>
        <w:ind w:firstLine="0" w:firstLineChars="0"/>
        <w:rPr>
          <w:rFonts w:ascii="宋体" w:hAnsi="宋体" w:cs="Times New Roman"/>
          <w:b/>
          <w:bCs/>
          <w:szCs w:val="24"/>
          <w14:ligatures w14:val="standardContextual"/>
        </w:rPr>
      </w:pPr>
      <w:r>
        <w:rPr>
          <w:rFonts w:hint="eastAsia" w:ascii="宋体" w:hAnsi="宋体" w:cs="Times New Roman"/>
          <w:b/>
          <w:bCs/>
          <w:szCs w:val="24"/>
          <w14:ligatures w14:val="standardContextual"/>
        </w:rPr>
        <w:t>服务功能需求如下：</w:t>
      </w:r>
    </w:p>
    <w:tbl>
      <w:tblPr>
        <w:tblStyle w:val="36"/>
        <w:tblW w:w="53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1"/>
        <w:gridCol w:w="1810"/>
        <w:gridCol w:w="6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pct"/>
            <w:vAlign w:val="center"/>
          </w:tcPr>
          <w:p>
            <w:pPr>
              <w:spacing w:before="0" w:beforeLines="0"/>
              <w:ind w:firstLine="0" w:firstLineChars="0"/>
              <w:jc w:val="center"/>
              <w:rPr>
                <w:rFonts w:ascii="宋体" w:hAnsi="宋体" w:cs="Times New Roman"/>
                <w:b/>
                <w:bCs/>
                <w:kern w:val="0"/>
                <w:szCs w:val="24"/>
                <w:lang w:bidi="zh-CN"/>
              </w:rPr>
            </w:pPr>
            <w:r>
              <w:rPr>
                <w:rFonts w:hint="eastAsia" w:ascii="宋体" w:hAnsi="宋体" w:cs="Times New Roman"/>
                <w:b/>
                <w:bCs/>
                <w:kern w:val="0"/>
                <w:szCs w:val="24"/>
                <w:lang w:bidi="zh-CN"/>
              </w:rPr>
              <w:t>序号</w:t>
            </w:r>
          </w:p>
        </w:tc>
        <w:tc>
          <w:tcPr>
            <w:tcW w:w="989" w:type="pct"/>
            <w:vAlign w:val="center"/>
          </w:tcPr>
          <w:p>
            <w:pPr>
              <w:spacing w:before="0" w:beforeLines="0"/>
              <w:ind w:firstLine="0" w:firstLineChars="0"/>
              <w:jc w:val="center"/>
              <w:rPr>
                <w:rFonts w:ascii="宋体" w:hAnsi="宋体" w:cs="Times New Roman"/>
                <w:b/>
                <w:bCs/>
                <w:kern w:val="0"/>
                <w:szCs w:val="24"/>
                <w:lang w:bidi="zh-CN"/>
              </w:rPr>
            </w:pPr>
            <w:r>
              <w:rPr>
                <w:rFonts w:hint="eastAsia" w:ascii="宋体" w:hAnsi="宋体" w:cs="Times New Roman"/>
                <w:b/>
                <w:bCs/>
                <w:kern w:val="0"/>
                <w:szCs w:val="24"/>
                <w:lang w:bidi="zh-CN"/>
              </w:rPr>
              <w:t>服务名称</w:t>
            </w:r>
          </w:p>
        </w:tc>
        <w:tc>
          <w:tcPr>
            <w:tcW w:w="3535" w:type="pct"/>
            <w:vAlign w:val="center"/>
          </w:tcPr>
          <w:p>
            <w:pPr>
              <w:spacing w:before="0" w:beforeLines="0"/>
              <w:ind w:firstLine="0" w:firstLineChars="0"/>
              <w:jc w:val="center"/>
              <w:rPr>
                <w:rFonts w:ascii="宋体" w:hAnsi="宋体" w:cs="Times New Roman"/>
                <w:b/>
                <w:bCs/>
                <w:kern w:val="0"/>
                <w:szCs w:val="24"/>
                <w:lang w:bidi="zh-CN"/>
              </w:rPr>
            </w:pPr>
            <w:r>
              <w:rPr>
                <w:rFonts w:hint="eastAsia" w:ascii="宋体" w:hAnsi="宋体" w:cs="Times New Roman"/>
                <w:b/>
                <w:bCs/>
                <w:kern w:val="0"/>
                <w:szCs w:val="24"/>
                <w:lang w:bidi="zh-CN"/>
              </w:rPr>
              <w:t>功能指标要求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1</w:t>
            </w:r>
          </w:p>
        </w:tc>
        <w:tc>
          <w:tcPr>
            <w:tcW w:w="989"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手机电子签名</w:t>
            </w:r>
          </w:p>
        </w:tc>
        <w:tc>
          <w:tcPr>
            <w:tcW w:w="3535"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支持通过APP实现医务人员各类PC或移动业务系统电子签名功能，支持主流智能手机，并支持跨院区及授权签署功能；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2</w:t>
            </w:r>
          </w:p>
        </w:tc>
        <w:tc>
          <w:tcPr>
            <w:tcW w:w="989"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移动端APP功能</w:t>
            </w:r>
          </w:p>
        </w:tc>
        <w:tc>
          <w:tcPr>
            <w:tcW w:w="3535" w:type="pct"/>
          </w:tcPr>
          <w:p>
            <w:pPr>
              <w:spacing w:before="0" w:beforeLines="0"/>
              <w:ind w:firstLine="0" w:firstLineChars="0"/>
              <w:rPr>
                <w:rFonts w:ascii="宋体" w:hAnsi="宋体" w:cs="Times New Roman"/>
                <w:kern w:val="0"/>
                <w:szCs w:val="24"/>
              </w:rPr>
            </w:pPr>
            <w:r>
              <w:rPr>
                <w:rFonts w:hint="eastAsia" w:ascii="宋体" w:hAnsi="宋体" w:cs="Times New Roman"/>
                <w:kern w:val="0"/>
                <w:szCs w:val="24"/>
              </w:rPr>
              <w:t>基于APP端提供用户登陆、人脸识别、证书下载、证书找回和密码修改等实用功能；并可集成进企业微信进行登录验证，医护人员使用过程中的简单便捷；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3</w:t>
            </w:r>
          </w:p>
        </w:tc>
        <w:tc>
          <w:tcPr>
            <w:tcW w:w="989"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手写签章绘制</w:t>
            </w:r>
          </w:p>
        </w:tc>
        <w:tc>
          <w:tcPr>
            <w:tcW w:w="3535"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支持手写签章的在线绘制、保存、上传，支持指纹签名，人脸识别签名；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4</w:t>
            </w:r>
          </w:p>
        </w:tc>
        <w:tc>
          <w:tcPr>
            <w:tcW w:w="989"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证书更新</w:t>
            </w:r>
          </w:p>
        </w:tc>
        <w:tc>
          <w:tcPr>
            <w:tcW w:w="3535" w:type="pct"/>
          </w:tcPr>
          <w:p>
            <w:pPr>
              <w:spacing w:before="0" w:beforeLines="0"/>
              <w:ind w:firstLine="0" w:firstLineChars="0"/>
              <w:rPr>
                <w:rFonts w:ascii="宋体" w:hAnsi="宋体" w:cs="Times New Roman"/>
                <w:kern w:val="0"/>
                <w:szCs w:val="24"/>
              </w:rPr>
            </w:pPr>
            <w:r>
              <w:rPr>
                <w:rFonts w:hint="eastAsia" w:ascii="宋体" w:hAnsi="宋体" w:cs="Times New Roman"/>
                <w:kern w:val="0"/>
                <w:szCs w:val="24"/>
              </w:rPr>
              <w:t>提供用户自助证书更新功能，证书到期前1个月主动提醒更新，按照指引可在线更新；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5</w:t>
            </w:r>
          </w:p>
        </w:tc>
        <w:tc>
          <w:tcPr>
            <w:tcW w:w="989" w:type="pct"/>
          </w:tcPr>
          <w:p>
            <w:pPr>
              <w:spacing w:before="0" w:beforeLines="0"/>
              <w:ind w:firstLine="0" w:firstLineChars="0"/>
              <w:jc w:val="center"/>
              <w:rPr>
                <w:rFonts w:ascii="宋体" w:hAnsi="宋体" w:cs="Times New Roman"/>
                <w:kern w:val="0"/>
                <w:szCs w:val="24"/>
                <w:lang w:bidi="zh-CN"/>
              </w:rPr>
            </w:pPr>
            <w:r>
              <w:rPr>
                <w:rFonts w:hint="eastAsia" w:ascii="微软雅黑" w:hAnsi="微软雅黑" w:eastAsia="微软雅黑" w:cs="微软雅黑"/>
                <w:sz w:val="21"/>
              </w:rPr>
              <w:t>▲</w:t>
            </w:r>
            <w:r>
              <w:rPr>
                <w:rFonts w:hint="eastAsia" w:ascii="宋体" w:hAnsi="宋体" w:cs="Times New Roman"/>
                <w:kern w:val="0"/>
                <w:szCs w:val="24"/>
              </w:rPr>
              <w:t>免密签名</w:t>
            </w:r>
          </w:p>
        </w:tc>
        <w:tc>
          <w:tcPr>
            <w:tcW w:w="3535"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提供免密码输入的签名功能，支持在免密时间内可进行签名，支持免密时间的自定义；</w:t>
            </w:r>
            <w:r>
              <w:rPr>
                <w:rFonts w:hint="eastAsia" w:ascii="宋体" w:hAnsi="宋体" w:cs="Times New Roman"/>
                <w:kern w:val="0"/>
              </w:rPr>
              <w:t>（提供功能截图证明）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6</w:t>
            </w:r>
          </w:p>
        </w:tc>
        <w:tc>
          <w:tcPr>
            <w:tcW w:w="989" w:type="pct"/>
          </w:tcPr>
          <w:p>
            <w:pPr>
              <w:spacing w:before="0" w:beforeLines="0"/>
              <w:ind w:firstLine="0" w:firstLineChars="0"/>
              <w:jc w:val="center"/>
              <w:rPr>
                <w:rFonts w:ascii="宋体" w:hAnsi="宋体" w:cs="Times New Roman"/>
                <w:kern w:val="0"/>
                <w:szCs w:val="24"/>
                <w:lang w:bidi="zh-CN"/>
              </w:rPr>
            </w:pPr>
            <w:r>
              <w:rPr>
                <w:rFonts w:hint="eastAsia" w:ascii="微软雅黑" w:hAnsi="微软雅黑" w:eastAsia="微软雅黑" w:cs="微软雅黑"/>
                <w:sz w:val="21"/>
              </w:rPr>
              <w:t>▲</w:t>
            </w:r>
            <w:r>
              <w:rPr>
                <w:rFonts w:hint="eastAsia" w:ascii="宋体" w:hAnsi="宋体" w:cs="Times New Roman"/>
                <w:kern w:val="0"/>
                <w:szCs w:val="24"/>
              </w:rPr>
              <w:t>自动签名</w:t>
            </w:r>
          </w:p>
        </w:tc>
        <w:tc>
          <w:tcPr>
            <w:tcW w:w="3535"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提供自动签名的管理功能，支持自动签名使用个人证书进行开启、退出等；</w:t>
            </w:r>
            <w:r>
              <w:rPr>
                <w:rFonts w:hint="eastAsia" w:ascii="宋体" w:hAnsi="宋体" w:cs="Times New Roman"/>
                <w:kern w:val="0"/>
              </w:rPr>
              <w:t>（提供功能截图证明）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7</w:t>
            </w:r>
          </w:p>
        </w:tc>
        <w:tc>
          <w:tcPr>
            <w:tcW w:w="989"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签名管理</w:t>
            </w:r>
          </w:p>
        </w:tc>
        <w:tc>
          <w:tcPr>
            <w:tcW w:w="3535" w:type="pct"/>
          </w:tcPr>
          <w:p>
            <w:pPr>
              <w:spacing w:before="0" w:beforeLines="0"/>
              <w:ind w:firstLine="0" w:firstLineChars="0"/>
              <w:rPr>
                <w:rFonts w:ascii="宋体" w:hAnsi="宋体" w:cs="Times New Roman"/>
                <w:kern w:val="0"/>
                <w:szCs w:val="24"/>
              </w:rPr>
            </w:pPr>
            <w:r>
              <w:rPr>
                <w:rFonts w:hint="eastAsia" w:ascii="宋体" w:hAnsi="宋体" w:cs="Times New Roman"/>
                <w:kern w:val="0"/>
                <w:szCs w:val="24"/>
              </w:rPr>
              <w:t>提供签名管理功能，支持针对签署数据摘要值、影像模板、病历模板、处方模板、个人PDF、会诊意见书文件进行查看、单次签名、批量签名、拒签、作废等；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8</w:t>
            </w:r>
          </w:p>
        </w:tc>
        <w:tc>
          <w:tcPr>
            <w:tcW w:w="989"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签名垃圾箱</w:t>
            </w:r>
          </w:p>
        </w:tc>
        <w:tc>
          <w:tcPr>
            <w:tcW w:w="3535" w:type="pct"/>
          </w:tcPr>
          <w:p>
            <w:pPr>
              <w:spacing w:before="0" w:beforeLines="0"/>
              <w:ind w:firstLine="0" w:firstLineChars="0"/>
              <w:rPr>
                <w:rFonts w:ascii="宋体" w:hAnsi="宋体" w:cs="Times New Roman"/>
                <w:kern w:val="0"/>
                <w:szCs w:val="24"/>
              </w:rPr>
            </w:pPr>
            <w:r>
              <w:rPr>
                <w:rFonts w:hint="eastAsia" w:ascii="宋体" w:hAnsi="宋体" w:cs="Times New Roman"/>
                <w:kern w:val="0"/>
                <w:szCs w:val="24"/>
              </w:rPr>
              <w:t>提供签名垃圾箱功能，支持展示拒签、作废、被删除的数据等；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9</w:t>
            </w:r>
          </w:p>
        </w:tc>
        <w:tc>
          <w:tcPr>
            <w:tcW w:w="989"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在线存储个人证件信息</w:t>
            </w:r>
          </w:p>
        </w:tc>
        <w:tc>
          <w:tcPr>
            <w:tcW w:w="3535"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支持用户在线存储个人证件信息，包括身份证、医师职业资格证等，可添加证件名称、号码、照片、备注信息等，便于对个人证件的管理，方便随时调用查看；</w:t>
            </w:r>
          </w:p>
        </w:tc>
      </w:tr>
    </w:tbl>
    <w:p>
      <w:pPr>
        <w:spacing w:before="0" w:beforeLines="0" w:line="240" w:lineRule="auto"/>
        <w:ind w:firstLine="0" w:firstLineChars="0"/>
        <w:rPr>
          <w:rFonts w:ascii="宋体" w:hAnsi="宋体" w:cs="Times New Roman"/>
          <w:sz w:val="21"/>
          <w:szCs w:val="22"/>
          <w14:ligatures w14:val="standardContextual"/>
        </w:rPr>
      </w:pPr>
    </w:p>
    <w:p>
      <w:pPr>
        <w:pStyle w:val="4"/>
        <w:spacing w:before="156"/>
        <w:rPr>
          <w:rFonts w:ascii="宋体" w:hAnsi="宋体"/>
        </w:rPr>
      </w:pPr>
      <w:bookmarkStart w:id="21" w:name="_Toc172822249"/>
      <w:r>
        <w:rPr>
          <w:rFonts w:hint="eastAsia" w:ascii="宋体" w:hAnsi="宋体"/>
        </w:rPr>
        <w:t>患者签名服务</w:t>
      </w:r>
      <w:bookmarkEnd w:id="21"/>
    </w:p>
    <w:p>
      <w:pPr>
        <w:spacing w:before="0" w:beforeLines="0" w:line="240" w:lineRule="auto"/>
        <w:ind w:firstLine="0" w:firstLineChars="0"/>
        <w:rPr>
          <w:rFonts w:ascii="宋体" w:hAnsi="宋体" w:cs="Times New Roman"/>
          <w:b/>
          <w:bCs/>
          <w:szCs w:val="24"/>
          <w14:ligatures w14:val="standardContextual"/>
        </w:rPr>
      </w:pPr>
    </w:p>
    <w:tbl>
      <w:tblPr>
        <w:tblStyle w:val="36"/>
        <w:tblW w:w="56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1964"/>
        <w:gridCol w:w="6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472" w:type="pct"/>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序号</w:t>
            </w:r>
          </w:p>
        </w:tc>
        <w:tc>
          <w:tcPr>
            <w:tcW w:w="1016" w:type="pct"/>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服务名称</w:t>
            </w:r>
          </w:p>
        </w:tc>
        <w:tc>
          <w:tcPr>
            <w:tcW w:w="3512" w:type="pct"/>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p>
        </w:tc>
        <w:tc>
          <w:tcPr>
            <w:tcW w:w="101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主要用途</w:t>
            </w:r>
          </w:p>
        </w:tc>
        <w:tc>
          <w:tcPr>
            <w:tcW w:w="3512"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标识患者或患者家属网络身份，并可通过与粤妇幼集成的方式，患者通过登录粤妇幼，对患者文书进行签署，简化签署流程；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2</w:t>
            </w:r>
          </w:p>
        </w:tc>
        <w:tc>
          <w:tcPr>
            <w:tcW w:w="101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遵循规范</w:t>
            </w:r>
          </w:p>
        </w:tc>
        <w:tc>
          <w:tcPr>
            <w:tcW w:w="3512"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卫生部《卫生系统数字证书格式规范（试行）》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72"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3</w:t>
            </w:r>
          </w:p>
        </w:tc>
        <w:tc>
          <w:tcPr>
            <w:tcW w:w="101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遵循规范</w:t>
            </w:r>
          </w:p>
        </w:tc>
        <w:tc>
          <w:tcPr>
            <w:tcW w:w="3512"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卫生部《卫生系统电子认证服务规范（试行）》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6</w:t>
            </w:r>
          </w:p>
        </w:tc>
        <w:tc>
          <w:tcPr>
            <w:tcW w:w="101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支持算法</w:t>
            </w:r>
          </w:p>
        </w:tc>
        <w:tc>
          <w:tcPr>
            <w:tcW w:w="3512"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支持SM2等国家密码算法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7</w:t>
            </w:r>
          </w:p>
        </w:tc>
        <w:tc>
          <w:tcPr>
            <w:tcW w:w="101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一事一签</w:t>
            </w:r>
          </w:p>
        </w:tc>
        <w:tc>
          <w:tcPr>
            <w:tcW w:w="3512" w:type="pct"/>
          </w:tcPr>
          <w:p>
            <w:pPr>
              <w:spacing w:before="0" w:beforeLines="0"/>
              <w:ind w:firstLine="0" w:firstLineChars="0"/>
              <w:rPr>
                <w:rFonts w:ascii="宋体" w:hAnsi="宋体" w:cs="Times New Roman"/>
                <w:kern w:val="0"/>
              </w:rPr>
            </w:pPr>
            <w:r>
              <w:rPr>
                <w:rFonts w:hint="eastAsia" w:ascii="宋体" w:hAnsi="宋体" w:cs="Times New Roman"/>
                <w:kern w:val="0"/>
                <w:szCs w:val="24"/>
              </w:rPr>
              <w:t>支持一事一签功能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8</w:t>
            </w:r>
          </w:p>
        </w:tc>
        <w:tc>
          <w:tcPr>
            <w:tcW w:w="101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私钥销毁</w:t>
            </w:r>
          </w:p>
        </w:tc>
        <w:tc>
          <w:tcPr>
            <w:tcW w:w="3512" w:type="pct"/>
          </w:tcPr>
          <w:p>
            <w:pPr>
              <w:spacing w:before="0" w:beforeLines="0"/>
              <w:ind w:firstLine="0" w:firstLineChars="0"/>
              <w:rPr>
                <w:rFonts w:ascii="宋体" w:hAnsi="宋体" w:cs="Times New Roman"/>
                <w:kern w:val="0"/>
              </w:rPr>
            </w:pPr>
            <w:r>
              <w:rPr>
                <w:rFonts w:hint="eastAsia" w:ascii="宋体" w:hAnsi="宋体" w:cs="Times New Roman"/>
                <w:kern w:val="0"/>
                <w:szCs w:val="24"/>
              </w:rPr>
              <w:t>支持签名后，保证签名的唯一性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vAlign w:val="center"/>
          </w:tcPr>
          <w:p>
            <w:pPr>
              <w:spacing w:before="0" w:beforeLines="0"/>
              <w:ind w:firstLine="0" w:firstLineChars="0"/>
              <w:jc w:val="center"/>
              <w:rPr>
                <w:rFonts w:ascii="宋体" w:hAnsi="宋体" w:cs="Times New Roman"/>
                <w:kern w:val="0"/>
                <w:lang w:bidi="zh-CN"/>
              </w:rPr>
            </w:pPr>
            <w:r>
              <w:rPr>
                <w:rFonts w:ascii="宋体" w:hAnsi="宋体" w:cs="Times New Roman"/>
                <w:kern w:val="0"/>
                <w:lang w:bidi="zh-CN"/>
              </w:rPr>
              <w:t>9</w:t>
            </w:r>
          </w:p>
        </w:tc>
        <w:tc>
          <w:tcPr>
            <w:tcW w:w="1016"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司法鉴定</w:t>
            </w:r>
          </w:p>
        </w:tc>
        <w:tc>
          <w:tcPr>
            <w:tcW w:w="3512" w:type="pct"/>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可满足医院可信医疗环境建设要求，达到司法鉴定条件。</w:t>
            </w:r>
          </w:p>
        </w:tc>
      </w:tr>
    </w:tbl>
    <w:p>
      <w:pPr>
        <w:pStyle w:val="4"/>
        <w:spacing w:before="156"/>
        <w:rPr>
          <w:rFonts w:ascii="宋体" w:hAnsi="宋体"/>
        </w:rPr>
      </w:pPr>
      <w:bookmarkStart w:id="22" w:name="_Toc172822250"/>
      <w:r>
        <w:rPr>
          <w:rFonts w:hint="eastAsia" w:ascii="宋体" w:hAnsi="宋体"/>
        </w:rPr>
        <w:t>电子签名板参数</w:t>
      </w:r>
      <w:bookmarkEnd w:id="22"/>
    </w:p>
    <w:p>
      <w:pPr>
        <w:spacing w:before="0" w:beforeLines="0" w:line="240" w:lineRule="auto"/>
        <w:ind w:firstLine="0" w:firstLineChars="0"/>
        <w:rPr>
          <w:rFonts w:ascii="宋体" w:hAnsi="宋体" w:cs="Times New Roman"/>
          <w:b/>
          <w:bCs/>
          <w:szCs w:val="24"/>
          <w14:ligatures w14:val="standardContextual"/>
        </w:rPr>
      </w:pPr>
      <w:r>
        <w:rPr>
          <w:rFonts w:hint="eastAsia" w:ascii="宋体" w:hAnsi="宋体" w:cs="Times New Roman"/>
          <w:b/>
          <w:bCs/>
          <w:szCs w:val="24"/>
          <w14:ligatures w14:val="standardContextual"/>
        </w:rPr>
        <w:t>平板详细参数如下（能满足或优于）：</w:t>
      </w:r>
    </w:p>
    <w:tbl>
      <w:tblPr>
        <w:tblStyle w:val="17"/>
        <w:tblW w:w="56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2974"/>
        <w:gridCol w:w="5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398" w:type="dxa"/>
            <w:gridSpan w:val="3"/>
            <w:shd w:val="clear" w:color="auto" w:fill="auto"/>
            <w:noWrap/>
            <w:vAlign w:val="bottom"/>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整体规格配置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项目</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b/>
                <w:kern w:val="0"/>
                <w:lang w:bidi="zh-CN"/>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产品形态</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产品类型</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平板电脑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64" w:type="dxa"/>
            <w:vMerge w:val="restart"/>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显示</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屏幕尺寸</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≥10寸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564"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视频处理ISP</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rPr>
              <w:t>支持视频处理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触摸屏TP</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触摸模块</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不低于10点电磁电容式手写触摸屏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电磁笔</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电磁笔</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采用电池供电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564" w:type="dxa"/>
            <w:vMerge w:val="restart"/>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电池</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容量</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≥9000mAh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564"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续航时长</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持续工作不少于12小时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564"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待机时长</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不低于5天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398" w:type="dxa"/>
            <w:gridSpan w:val="3"/>
            <w:shd w:val="clear" w:color="auto" w:fill="auto"/>
            <w:noWrap/>
            <w:vAlign w:val="bottom"/>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系统硬件配置: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64"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项目</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b/>
                <w:kern w:val="0"/>
                <w:lang w:bidi="zh-CN"/>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内存RAM</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容量大小</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存储空间</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容量大小</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≥64GB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564" w:type="dxa"/>
            <w:vMerge w:val="restart"/>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摄像头</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前置像素</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≥500万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564"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后置像素</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≥1300万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喇叭</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具备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重力传感器</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支持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指纹识别</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公安部指纹采集模块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GPS</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398" w:type="dxa"/>
            <w:gridSpan w:val="3"/>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网络连接: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项目</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WIFI</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蓝牙</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4G频段</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支持4G频段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398" w:type="dxa"/>
            <w:gridSpan w:val="3"/>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接口配置: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项目</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TF扩展 </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扩展容量</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支持128GB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564"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SIM卡插槽</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4G通讯卡</w:t>
            </w:r>
          </w:p>
        </w:tc>
        <w:tc>
          <w:tcPr>
            <w:tcW w:w="4939"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支持Nano SIM卡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564"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端口类型</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USB 接口</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支持Type-C 2.0*1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9398" w:type="dxa"/>
            <w:gridSpan w:val="3"/>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软件配置: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564"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项目</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564"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操作系统</w:t>
            </w:r>
          </w:p>
        </w:tc>
        <w:tc>
          <w:tcPr>
            <w:tcW w:w="289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系统版本</w:t>
            </w:r>
          </w:p>
        </w:tc>
        <w:tc>
          <w:tcPr>
            <w:tcW w:w="4939"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不低于安卓11.0</w:t>
            </w:r>
          </w:p>
        </w:tc>
      </w:tr>
    </w:tbl>
    <w:p>
      <w:pPr>
        <w:widowControl/>
        <w:spacing w:before="156"/>
        <w:ind w:firstLineChars="0"/>
        <w:jc w:val="left"/>
        <w:rPr>
          <w:rFonts w:ascii="宋体" w:hAnsi="宋体" w:cs="Arial"/>
          <w:kern w:val="0"/>
        </w:rPr>
      </w:pPr>
    </w:p>
    <w:p>
      <w:pPr>
        <w:pStyle w:val="2"/>
        <w:spacing w:before="156"/>
        <w:rPr>
          <w:rFonts w:ascii="宋体" w:hAnsi="宋体"/>
        </w:rPr>
      </w:pPr>
      <w:bookmarkStart w:id="23" w:name="_Toc172822251"/>
      <w:r>
        <w:rPr>
          <w:rFonts w:hint="eastAsia" w:ascii="宋体" w:hAnsi="宋体"/>
        </w:rPr>
        <w:t>商务要求</w:t>
      </w:r>
      <w:bookmarkEnd w:id="23"/>
    </w:p>
    <w:p>
      <w:pPr>
        <w:spacing w:before="156"/>
        <w:ind w:firstLine="0" w:firstLineChars="0"/>
        <w:rPr>
          <w:rFonts w:ascii="宋体" w:hAnsi="宋体"/>
          <w:kern w:val="44"/>
        </w:rPr>
      </w:pPr>
      <w:r>
        <w:rPr>
          <w:rFonts w:ascii="宋体" w:hAnsi="宋体"/>
          <w:kern w:val="44"/>
        </w:rPr>
        <w:t>1、报价要求</w:t>
      </w:r>
    </w:p>
    <w:p>
      <w:pPr>
        <w:spacing w:before="156"/>
        <w:ind w:firstLine="0" w:firstLineChars="0"/>
        <w:rPr>
          <w:rFonts w:ascii="宋体" w:hAnsi="宋体"/>
          <w:kern w:val="44"/>
        </w:rPr>
      </w:pPr>
      <w:r>
        <w:rPr>
          <w:rFonts w:ascii="宋体" w:hAnsi="宋体"/>
          <w:kern w:val="44"/>
        </w:rPr>
        <w:t>1) 供应商</w:t>
      </w:r>
      <w:r>
        <w:rPr>
          <w:rFonts w:hint="eastAsia" w:ascii="宋体" w:hAnsi="宋体"/>
          <w:kern w:val="44"/>
          <w:lang w:val="en-US" w:eastAsia="zh-CN"/>
        </w:rPr>
        <w:t>的</w:t>
      </w:r>
      <w:r>
        <w:rPr>
          <w:rFonts w:ascii="宋体" w:hAnsi="宋体"/>
          <w:kern w:val="44"/>
        </w:rPr>
        <w:t>报价以人民币为单位。</w:t>
      </w:r>
    </w:p>
    <w:p>
      <w:pPr>
        <w:spacing w:before="156"/>
        <w:ind w:firstLine="0" w:firstLineChars="0"/>
        <w:rPr>
          <w:rFonts w:ascii="宋体" w:hAnsi="宋体"/>
          <w:kern w:val="44"/>
        </w:rPr>
      </w:pPr>
      <w:r>
        <w:rPr>
          <w:rFonts w:ascii="宋体" w:hAnsi="宋体"/>
          <w:kern w:val="44"/>
        </w:rPr>
        <w:t>2) 报价应包含完成本项目各项税费、管理费、提供售后服务相关的一切费用及合同实施过程中不可预见费用。</w:t>
      </w:r>
    </w:p>
    <w:p>
      <w:pPr>
        <w:spacing w:before="156"/>
        <w:ind w:firstLine="0" w:firstLineChars="0"/>
        <w:rPr>
          <w:rFonts w:ascii="宋体" w:hAnsi="宋体"/>
          <w:kern w:val="44"/>
        </w:rPr>
      </w:pPr>
      <w:r>
        <w:rPr>
          <w:rFonts w:ascii="宋体" w:hAnsi="宋体"/>
          <w:kern w:val="44"/>
        </w:rPr>
        <w:t>2、服务地点：采购人指定地点。</w:t>
      </w:r>
    </w:p>
    <w:p>
      <w:pPr>
        <w:spacing w:before="156"/>
        <w:ind w:firstLine="0" w:firstLineChars="0"/>
        <w:rPr>
          <w:rFonts w:ascii="宋体" w:hAnsi="宋体"/>
          <w:kern w:val="44"/>
        </w:rPr>
      </w:pPr>
      <w:r>
        <w:rPr>
          <w:rFonts w:ascii="宋体" w:hAnsi="宋体"/>
          <w:kern w:val="44"/>
        </w:rPr>
        <w:t>3、服务期限：合同签订之日起，提供</w:t>
      </w:r>
      <w:r>
        <w:rPr>
          <w:rFonts w:hint="eastAsia" w:ascii="宋体" w:hAnsi="宋体"/>
          <w:kern w:val="44"/>
        </w:rPr>
        <w:t>3</w:t>
      </w:r>
      <w:r>
        <w:rPr>
          <w:rFonts w:ascii="宋体" w:hAnsi="宋体"/>
          <w:kern w:val="44"/>
        </w:rPr>
        <w:t>年</w:t>
      </w:r>
      <w:r>
        <w:rPr>
          <w:rFonts w:hint="eastAsia" w:ascii="宋体" w:hAnsi="宋体"/>
          <w:kern w:val="44"/>
        </w:rPr>
        <w:t>质保</w:t>
      </w:r>
      <w:r>
        <w:rPr>
          <w:rFonts w:ascii="宋体" w:hAnsi="宋体"/>
          <w:kern w:val="44"/>
        </w:rPr>
        <w:t>服务。</w:t>
      </w:r>
    </w:p>
    <w:p>
      <w:pPr>
        <w:spacing w:before="156"/>
        <w:ind w:firstLine="0" w:firstLineChars="0"/>
        <w:rPr>
          <w:rFonts w:ascii="宋体" w:hAnsi="宋体"/>
          <w:kern w:val="44"/>
        </w:rPr>
      </w:pPr>
      <w:r>
        <w:rPr>
          <w:rFonts w:ascii="宋体" w:hAnsi="宋体"/>
          <w:kern w:val="44"/>
        </w:rPr>
        <w:t>4、付款方式：</w:t>
      </w:r>
    </w:p>
    <w:p>
      <w:pPr>
        <w:spacing w:before="156"/>
        <w:ind w:firstLine="0" w:firstLineChars="0"/>
        <w:rPr>
          <w:rFonts w:ascii="宋体" w:hAnsi="宋体"/>
          <w:kern w:val="44"/>
        </w:rPr>
      </w:pPr>
      <w:r>
        <w:rPr>
          <w:rFonts w:ascii="宋体" w:hAnsi="宋体"/>
          <w:kern w:val="44"/>
        </w:rPr>
        <w:t>1)签订合同后，采购人收到成交供应商开具的等额有效正式发票后，30个工作日内</w:t>
      </w:r>
      <w:r>
        <w:rPr>
          <w:rFonts w:hint="eastAsia" w:ascii="宋体" w:hAnsi="宋体"/>
          <w:kern w:val="44"/>
        </w:rPr>
        <w:t>，</w:t>
      </w:r>
      <w:r>
        <w:rPr>
          <w:rFonts w:ascii="宋体" w:hAnsi="宋体"/>
          <w:kern w:val="44"/>
        </w:rPr>
        <w:t>支付合同金额的30%。</w:t>
      </w:r>
    </w:p>
    <w:p>
      <w:pPr>
        <w:spacing w:before="156"/>
        <w:ind w:firstLine="0" w:firstLineChars="0"/>
        <w:rPr>
          <w:rFonts w:ascii="宋体" w:hAnsi="宋体"/>
          <w:kern w:val="44"/>
        </w:rPr>
      </w:pPr>
      <w:r>
        <w:rPr>
          <w:rFonts w:hint="eastAsia" w:ascii="宋体" w:hAnsi="宋体"/>
          <w:kern w:val="44"/>
        </w:rPr>
        <w:t>2）系统上线后，</w:t>
      </w:r>
      <w:r>
        <w:rPr>
          <w:rFonts w:ascii="宋体" w:hAnsi="宋体"/>
          <w:kern w:val="44"/>
        </w:rPr>
        <w:t>30个工作日内</w:t>
      </w:r>
      <w:r>
        <w:rPr>
          <w:rFonts w:hint="eastAsia" w:ascii="宋体" w:hAnsi="宋体"/>
          <w:kern w:val="44"/>
        </w:rPr>
        <w:t>，</w:t>
      </w:r>
      <w:r>
        <w:rPr>
          <w:rFonts w:ascii="宋体" w:hAnsi="宋体"/>
          <w:kern w:val="44"/>
        </w:rPr>
        <w:t>支付合同金额的</w:t>
      </w:r>
      <w:r>
        <w:rPr>
          <w:rFonts w:hint="eastAsia" w:ascii="宋体" w:hAnsi="宋体"/>
          <w:kern w:val="44"/>
        </w:rPr>
        <w:t>5</w:t>
      </w:r>
      <w:r>
        <w:rPr>
          <w:rFonts w:ascii="宋体" w:hAnsi="宋体"/>
          <w:kern w:val="44"/>
        </w:rPr>
        <w:t>0%。</w:t>
      </w:r>
    </w:p>
    <w:p>
      <w:pPr>
        <w:spacing w:before="156"/>
        <w:ind w:firstLine="0" w:firstLineChars="0"/>
        <w:rPr>
          <w:rFonts w:ascii="宋体" w:hAnsi="宋体"/>
          <w:kern w:val="44"/>
        </w:rPr>
      </w:pPr>
      <w:r>
        <w:rPr>
          <w:rFonts w:hint="eastAsia" w:ascii="宋体" w:hAnsi="宋体"/>
          <w:kern w:val="44"/>
        </w:rPr>
        <w:t>3</w:t>
      </w:r>
      <w:r>
        <w:rPr>
          <w:rFonts w:ascii="宋体" w:hAnsi="宋体"/>
          <w:kern w:val="44"/>
        </w:rPr>
        <w:t>)</w:t>
      </w:r>
      <w:r>
        <w:rPr>
          <w:rFonts w:hint="eastAsia" w:ascii="宋体" w:hAnsi="宋体"/>
          <w:kern w:val="44"/>
        </w:rPr>
        <w:t>项目</w:t>
      </w:r>
      <w:r>
        <w:rPr>
          <w:rFonts w:ascii="宋体" w:hAnsi="宋体"/>
          <w:kern w:val="44"/>
        </w:rPr>
        <w:t>验收合格后</w:t>
      </w:r>
      <w:r>
        <w:rPr>
          <w:rFonts w:hint="eastAsia" w:ascii="宋体" w:hAnsi="宋体"/>
          <w:kern w:val="44"/>
        </w:rPr>
        <w:t>，</w:t>
      </w:r>
      <w:r>
        <w:rPr>
          <w:rFonts w:ascii="宋体" w:hAnsi="宋体"/>
          <w:kern w:val="44"/>
        </w:rPr>
        <w:t>采购人收到成交供应商开具的等额有效正式发票后，30个工作日内</w:t>
      </w:r>
      <w:r>
        <w:rPr>
          <w:rFonts w:hint="eastAsia" w:ascii="宋体" w:hAnsi="宋体"/>
          <w:kern w:val="44"/>
        </w:rPr>
        <w:t>，</w:t>
      </w:r>
      <w:r>
        <w:rPr>
          <w:rFonts w:ascii="宋体" w:hAnsi="宋体"/>
          <w:kern w:val="44"/>
        </w:rPr>
        <w:t>支付合同金额的</w:t>
      </w:r>
      <w:r>
        <w:rPr>
          <w:rFonts w:hint="eastAsia" w:ascii="宋体" w:hAnsi="宋体"/>
          <w:kern w:val="44"/>
        </w:rPr>
        <w:t>15</w:t>
      </w:r>
      <w:r>
        <w:rPr>
          <w:rFonts w:ascii="宋体" w:hAnsi="宋体"/>
          <w:kern w:val="44"/>
        </w:rPr>
        <w:t>%</w:t>
      </w:r>
      <w:r>
        <w:rPr>
          <w:rFonts w:hint="eastAsia" w:ascii="宋体" w:hAnsi="宋体"/>
          <w:kern w:val="44"/>
        </w:rPr>
        <w:t>。</w:t>
      </w:r>
    </w:p>
    <w:p>
      <w:pPr>
        <w:spacing w:before="156"/>
        <w:ind w:firstLine="0" w:firstLineChars="0"/>
        <w:rPr>
          <w:rFonts w:ascii="宋体" w:hAnsi="宋体"/>
          <w:kern w:val="44"/>
        </w:rPr>
      </w:pPr>
      <w:r>
        <w:rPr>
          <w:rFonts w:hint="eastAsia" w:ascii="宋体" w:hAnsi="宋体"/>
          <w:kern w:val="44"/>
        </w:rPr>
        <w:t>4）质保期</w:t>
      </w:r>
      <w:r>
        <w:rPr>
          <w:rFonts w:hint="eastAsia" w:ascii="宋体" w:hAnsi="宋体"/>
          <w:kern w:val="44"/>
          <w:lang w:val="en-US" w:eastAsia="zh-CN"/>
        </w:rPr>
        <w:t>满一年</w:t>
      </w:r>
      <w:r>
        <w:rPr>
          <w:rFonts w:hint="eastAsia" w:ascii="宋体" w:hAnsi="宋体"/>
          <w:kern w:val="44"/>
        </w:rPr>
        <w:t>后，</w:t>
      </w:r>
      <w:r>
        <w:rPr>
          <w:rFonts w:ascii="宋体" w:hAnsi="宋体"/>
          <w:kern w:val="44"/>
        </w:rPr>
        <w:t>采购人收到成交供应商开具的等额有效正式发票后，30个工作日内</w:t>
      </w:r>
      <w:r>
        <w:rPr>
          <w:rFonts w:hint="eastAsia" w:ascii="宋体" w:hAnsi="宋体"/>
          <w:kern w:val="44"/>
        </w:rPr>
        <w:t>，</w:t>
      </w:r>
      <w:r>
        <w:rPr>
          <w:rFonts w:ascii="宋体" w:hAnsi="宋体"/>
          <w:kern w:val="44"/>
        </w:rPr>
        <w:t>支付合同金额的</w:t>
      </w:r>
      <w:r>
        <w:rPr>
          <w:rFonts w:hint="eastAsia" w:ascii="宋体" w:hAnsi="宋体"/>
          <w:kern w:val="44"/>
        </w:rPr>
        <w:t>5</w:t>
      </w:r>
      <w:r>
        <w:rPr>
          <w:rFonts w:ascii="宋体" w:hAnsi="宋体"/>
          <w:kern w:val="44"/>
        </w:rPr>
        <w:t>%</w:t>
      </w:r>
      <w:r>
        <w:rPr>
          <w:rFonts w:hint="eastAsia" w:ascii="宋体" w:hAnsi="宋体"/>
          <w:kern w:val="44"/>
        </w:rPr>
        <w:t>。</w:t>
      </w:r>
    </w:p>
    <w:p>
      <w:pPr>
        <w:spacing w:before="156"/>
        <w:ind w:firstLine="0" w:firstLineChars="0"/>
        <w:rPr>
          <w:rFonts w:ascii="宋体" w:hAnsi="宋体"/>
          <w:kern w:val="44"/>
        </w:rPr>
      </w:pPr>
      <w:r>
        <w:rPr>
          <w:rFonts w:hint="eastAsia" w:ascii="宋体" w:hAnsi="宋体"/>
          <w:kern w:val="44"/>
        </w:rPr>
        <w:t>5</w:t>
      </w:r>
      <w:r>
        <w:rPr>
          <w:rFonts w:ascii="宋体" w:hAnsi="宋体"/>
          <w:kern w:val="44"/>
        </w:rPr>
        <w:t>)成交供应商凭以下有效文件与采购人结算。</w:t>
      </w:r>
    </w:p>
    <w:p>
      <w:pPr>
        <w:spacing w:before="156"/>
        <w:ind w:firstLine="0" w:firstLineChars="0"/>
        <w:rPr>
          <w:rFonts w:ascii="宋体" w:hAnsi="宋体"/>
          <w:kern w:val="44"/>
        </w:rPr>
      </w:pPr>
      <w:r>
        <w:rPr>
          <w:rFonts w:ascii="宋体" w:hAnsi="宋体"/>
          <w:kern w:val="44"/>
        </w:rPr>
        <w:t>A.合同；</w:t>
      </w:r>
    </w:p>
    <w:p>
      <w:pPr>
        <w:spacing w:before="156"/>
        <w:ind w:firstLine="0" w:firstLineChars="0"/>
        <w:rPr>
          <w:rFonts w:ascii="宋体" w:hAnsi="宋体"/>
          <w:kern w:val="44"/>
        </w:rPr>
      </w:pPr>
      <w:r>
        <w:rPr>
          <w:rFonts w:ascii="宋体" w:hAnsi="宋体"/>
          <w:kern w:val="44"/>
        </w:rPr>
        <w:t>B.成交供应商开具的正式发票；</w:t>
      </w:r>
    </w:p>
    <w:p>
      <w:pPr>
        <w:spacing w:before="156"/>
        <w:ind w:firstLine="0" w:firstLineChars="0"/>
        <w:rPr>
          <w:rFonts w:ascii="宋体" w:hAnsi="宋体"/>
          <w:kern w:val="44"/>
        </w:rPr>
      </w:pPr>
      <w:r>
        <w:rPr>
          <w:rFonts w:ascii="宋体" w:hAnsi="宋体"/>
          <w:kern w:val="44"/>
        </w:rPr>
        <w:t>C.验收报告（加盖甲方公章）。</w:t>
      </w:r>
    </w:p>
    <w:p>
      <w:pPr>
        <w:spacing w:before="156"/>
        <w:ind w:firstLine="0" w:firstLineChars="0"/>
        <w:rPr>
          <w:rFonts w:ascii="宋体" w:hAnsi="宋体"/>
          <w:kern w:val="44"/>
        </w:rPr>
      </w:pPr>
      <w:r>
        <w:rPr>
          <w:rFonts w:ascii="宋体" w:hAnsi="宋体"/>
          <w:kern w:val="44"/>
        </w:rPr>
        <w:t>5、税费</w:t>
      </w:r>
    </w:p>
    <w:p>
      <w:pPr>
        <w:spacing w:before="156"/>
        <w:ind w:firstLine="0" w:firstLineChars="0"/>
        <w:rPr>
          <w:rFonts w:ascii="宋体" w:hAnsi="宋体"/>
          <w:kern w:val="44"/>
        </w:rPr>
      </w:pPr>
      <w:r>
        <w:rPr>
          <w:rFonts w:ascii="宋体" w:hAnsi="宋体"/>
          <w:kern w:val="44"/>
        </w:rPr>
        <w:t>在中国境内、外发生的与本合同执行有关的一切税费均由乙方负担。</w:t>
      </w:r>
    </w:p>
    <w:p>
      <w:pPr>
        <w:spacing w:before="156"/>
        <w:ind w:firstLine="0" w:firstLineChars="0"/>
        <w:rPr>
          <w:rFonts w:ascii="宋体" w:hAnsi="宋体"/>
          <w:kern w:val="44"/>
        </w:rPr>
      </w:pPr>
      <w:r>
        <w:rPr>
          <w:rFonts w:hint="eastAsia" w:ascii="宋体" w:hAnsi="宋体"/>
          <w:kern w:val="44"/>
        </w:rPr>
        <w:t>6</w:t>
      </w:r>
      <w:r>
        <w:rPr>
          <w:rFonts w:ascii="宋体" w:hAnsi="宋体"/>
          <w:kern w:val="44"/>
        </w:rPr>
        <w:t>、其它要求</w:t>
      </w:r>
    </w:p>
    <w:p>
      <w:pPr>
        <w:spacing w:before="156"/>
        <w:ind w:firstLine="0" w:firstLineChars="0"/>
        <w:rPr>
          <w:rFonts w:ascii="宋体" w:hAnsi="宋体"/>
          <w:kern w:val="44"/>
        </w:rPr>
      </w:pPr>
      <w:r>
        <w:rPr>
          <w:rFonts w:ascii="宋体" w:hAnsi="宋体"/>
          <w:kern w:val="44"/>
        </w:rPr>
        <w:t>1)响应供应商在响应文件中要列明在项目实施过程中要求采购人提供的配合条件（如有）</w:t>
      </w:r>
    </w:p>
    <w:p>
      <w:pPr>
        <w:spacing w:before="156"/>
        <w:ind w:firstLine="0" w:firstLineChars="0"/>
        <w:rPr>
          <w:rFonts w:ascii="宋体" w:hAnsi="宋体"/>
          <w:kern w:val="44"/>
        </w:rPr>
      </w:pPr>
      <w:r>
        <w:rPr>
          <w:rFonts w:ascii="宋体" w:hAnsi="宋体"/>
          <w:kern w:val="44"/>
        </w:rPr>
        <w:t>2)其它未尽事宜以合同为准。</w:t>
      </w:r>
    </w:p>
    <w:p>
      <w:pPr>
        <w:spacing w:before="156"/>
        <w:ind w:firstLine="0" w:firstLineChars="0"/>
        <w:rPr>
          <w:rFonts w:ascii="宋体" w:hAnsi="宋体"/>
          <w:kern w:val="44"/>
        </w:rPr>
      </w:pPr>
    </w:p>
    <w:sectPr>
      <w:footerReference r:id="rId11"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4096808"/>
    </w:sdtPr>
    <w:sdtContent>
      <w:p>
        <w:pPr>
          <w:pStyle w:val="13"/>
          <w:spacing w:before="120"/>
          <w:ind w:firstLine="36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0226059"/>
    </w:sdtPr>
    <w:sdtContent>
      <w:p>
        <w:pPr>
          <w:pStyle w:val="13"/>
          <w:spacing w:before="120"/>
          <w:ind w:firstLine="36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C06A37"/>
    <w:multiLevelType w:val="multilevel"/>
    <w:tmpl w:val="7AC06A37"/>
    <w:lvl w:ilvl="0" w:tentative="0">
      <w:start w:val="1"/>
      <w:numFmt w:val="decimal"/>
      <w:pStyle w:val="2"/>
      <w:suff w:val="space"/>
      <w:lvlText w:val="%1"/>
      <w:lvlJc w:val="left"/>
      <w:pPr>
        <w:ind w:left="0" w:firstLine="0"/>
      </w:pPr>
      <w:rPr>
        <w:rFonts w:hint="default" w:ascii="Times New Roman" w:hAnsi="Times New Roman" w:eastAsia="宋体"/>
        <w:b/>
        <w:i w:val="0"/>
        <w:sz w:val="44"/>
      </w:rPr>
    </w:lvl>
    <w:lvl w:ilvl="1" w:tentative="0">
      <w:start w:val="1"/>
      <w:numFmt w:val="decimal"/>
      <w:pStyle w:val="3"/>
      <w:isLgl/>
      <w:suff w:val="space"/>
      <w:lvlText w:val="%1.%2"/>
      <w:lvlJc w:val="left"/>
      <w:pPr>
        <w:ind w:left="0" w:firstLine="0"/>
      </w:pPr>
      <w:rPr>
        <w:rFonts w:hint="default" w:ascii="Times New Roman" w:hAnsi="Times New Roman" w:eastAsia="宋体"/>
        <w:b/>
        <w:i w:val="0"/>
        <w:sz w:val="36"/>
      </w:rPr>
    </w:lvl>
    <w:lvl w:ilvl="2" w:tentative="0">
      <w:start w:val="1"/>
      <w:numFmt w:val="decimal"/>
      <w:pStyle w:val="4"/>
      <w:isLgl/>
      <w:suff w:val="space"/>
      <w:lvlText w:val="%1.%2.%3"/>
      <w:lvlJc w:val="left"/>
      <w:pPr>
        <w:ind w:left="0" w:firstLine="0"/>
      </w:pPr>
      <w:rPr>
        <w:rFonts w:hint="default" w:ascii="Times New Roman" w:hAnsi="Times New Roman" w:eastAsia="宋体"/>
        <w:b/>
        <w:i w:val="0"/>
        <w:sz w:val="32"/>
      </w:rPr>
    </w:lvl>
    <w:lvl w:ilvl="3" w:tentative="0">
      <w:start w:val="1"/>
      <w:numFmt w:val="decimal"/>
      <w:pStyle w:val="5"/>
      <w:isLgl/>
      <w:suff w:val="space"/>
      <w:lvlText w:val="%1.%2.%3.%4"/>
      <w:lvlJc w:val="left"/>
      <w:pPr>
        <w:ind w:left="0" w:firstLine="0"/>
      </w:pPr>
      <w:rPr>
        <w:rFonts w:hint="default" w:ascii="Times New Roman" w:hAnsi="Times New Roman" w:eastAsia="宋体"/>
        <w:b/>
        <w:i w:val="0"/>
        <w:sz w:val="30"/>
      </w:rPr>
    </w:lvl>
    <w:lvl w:ilvl="4" w:tentative="0">
      <w:start w:val="1"/>
      <w:numFmt w:val="decimal"/>
      <w:pStyle w:val="6"/>
      <w:isLgl/>
      <w:suff w:val="space"/>
      <w:lvlText w:val="%1.%2.%3.%4.%5"/>
      <w:lvlJc w:val="left"/>
      <w:pPr>
        <w:ind w:left="0" w:firstLine="0"/>
      </w:pPr>
      <w:rPr>
        <w:rFonts w:hint="default" w:ascii="Times New Roman" w:hAnsi="Times New Roman" w:eastAsia="宋体"/>
        <w:b/>
        <w:i w:val="0"/>
        <w:sz w:val="28"/>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s>
  <w:rsids>
    <w:rsidRoot w:val="0090089C"/>
    <w:rsid w:val="00003097"/>
    <w:rsid w:val="00005FE0"/>
    <w:rsid w:val="00015569"/>
    <w:rsid w:val="0005143C"/>
    <w:rsid w:val="000642A4"/>
    <w:rsid w:val="00093BED"/>
    <w:rsid w:val="000B2DD4"/>
    <w:rsid w:val="000D6815"/>
    <w:rsid w:val="000E2234"/>
    <w:rsid w:val="000F0BB5"/>
    <w:rsid w:val="000F7A09"/>
    <w:rsid w:val="000F7CD9"/>
    <w:rsid w:val="0011342B"/>
    <w:rsid w:val="00126FCD"/>
    <w:rsid w:val="00184B59"/>
    <w:rsid w:val="00186C95"/>
    <w:rsid w:val="001A373D"/>
    <w:rsid w:val="001A41A5"/>
    <w:rsid w:val="001B15A2"/>
    <w:rsid w:val="001C3432"/>
    <w:rsid w:val="001E53AE"/>
    <w:rsid w:val="0020101A"/>
    <w:rsid w:val="00231B0C"/>
    <w:rsid w:val="00261B7B"/>
    <w:rsid w:val="002A1DCE"/>
    <w:rsid w:val="002A630D"/>
    <w:rsid w:val="002A6A1E"/>
    <w:rsid w:val="002B0D25"/>
    <w:rsid w:val="002B6257"/>
    <w:rsid w:val="002E5C93"/>
    <w:rsid w:val="00302F8D"/>
    <w:rsid w:val="00316B7C"/>
    <w:rsid w:val="00342927"/>
    <w:rsid w:val="003439A2"/>
    <w:rsid w:val="00373B7D"/>
    <w:rsid w:val="003740CA"/>
    <w:rsid w:val="0039318B"/>
    <w:rsid w:val="003B0C4E"/>
    <w:rsid w:val="003B2525"/>
    <w:rsid w:val="003F716F"/>
    <w:rsid w:val="00431AA6"/>
    <w:rsid w:val="004777A5"/>
    <w:rsid w:val="004824F4"/>
    <w:rsid w:val="004B1DB9"/>
    <w:rsid w:val="004E32C3"/>
    <w:rsid w:val="00534A57"/>
    <w:rsid w:val="00537E68"/>
    <w:rsid w:val="005505F5"/>
    <w:rsid w:val="00554DB4"/>
    <w:rsid w:val="00573928"/>
    <w:rsid w:val="00577820"/>
    <w:rsid w:val="00577BAF"/>
    <w:rsid w:val="0058621E"/>
    <w:rsid w:val="0058656E"/>
    <w:rsid w:val="005A13F1"/>
    <w:rsid w:val="005A1960"/>
    <w:rsid w:val="005A2922"/>
    <w:rsid w:val="005A58A8"/>
    <w:rsid w:val="005E7F7D"/>
    <w:rsid w:val="00633D16"/>
    <w:rsid w:val="0064565B"/>
    <w:rsid w:val="00655C54"/>
    <w:rsid w:val="00656C00"/>
    <w:rsid w:val="00660BAB"/>
    <w:rsid w:val="0066474E"/>
    <w:rsid w:val="006671DD"/>
    <w:rsid w:val="0067570D"/>
    <w:rsid w:val="006821E1"/>
    <w:rsid w:val="00684DDC"/>
    <w:rsid w:val="00692C03"/>
    <w:rsid w:val="006A6A0B"/>
    <w:rsid w:val="006C3D96"/>
    <w:rsid w:val="006C4291"/>
    <w:rsid w:val="006D27F6"/>
    <w:rsid w:val="006D7886"/>
    <w:rsid w:val="006F0F3F"/>
    <w:rsid w:val="006F3FF8"/>
    <w:rsid w:val="006F78A1"/>
    <w:rsid w:val="00707AF6"/>
    <w:rsid w:val="00712018"/>
    <w:rsid w:val="00717B4F"/>
    <w:rsid w:val="00723383"/>
    <w:rsid w:val="0072426B"/>
    <w:rsid w:val="00733C21"/>
    <w:rsid w:val="00741A15"/>
    <w:rsid w:val="0074792B"/>
    <w:rsid w:val="007B1B98"/>
    <w:rsid w:val="007C03AC"/>
    <w:rsid w:val="007D4F5C"/>
    <w:rsid w:val="007E0F88"/>
    <w:rsid w:val="007F674D"/>
    <w:rsid w:val="008151E5"/>
    <w:rsid w:val="008219B4"/>
    <w:rsid w:val="00826B2F"/>
    <w:rsid w:val="0083019A"/>
    <w:rsid w:val="00832FA3"/>
    <w:rsid w:val="00833AC0"/>
    <w:rsid w:val="00850528"/>
    <w:rsid w:val="00853A19"/>
    <w:rsid w:val="008551E0"/>
    <w:rsid w:val="00871269"/>
    <w:rsid w:val="0087671F"/>
    <w:rsid w:val="0088529C"/>
    <w:rsid w:val="00894367"/>
    <w:rsid w:val="00897AB3"/>
    <w:rsid w:val="008B4488"/>
    <w:rsid w:val="008D4AB9"/>
    <w:rsid w:val="008F749C"/>
    <w:rsid w:val="0090089C"/>
    <w:rsid w:val="00902B09"/>
    <w:rsid w:val="00926F92"/>
    <w:rsid w:val="009302BD"/>
    <w:rsid w:val="00967D07"/>
    <w:rsid w:val="009764E4"/>
    <w:rsid w:val="009A44E0"/>
    <w:rsid w:val="009C65AB"/>
    <w:rsid w:val="009C73E5"/>
    <w:rsid w:val="009D23D7"/>
    <w:rsid w:val="009D296D"/>
    <w:rsid w:val="009F13AB"/>
    <w:rsid w:val="00A2573A"/>
    <w:rsid w:val="00A35F86"/>
    <w:rsid w:val="00A57ADF"/>
    <w:rsid w:val="00A81316"/>
    <w:rsid w:val="00AA2F3B"/>
    <w:rsid w:val="00AE4E9F"/>
    <w:rsid w:val="00AE72AA"/>
    <w:rsid w:val="00B00DE5"/>
    <w:rsid w:val="00B3726D"/>
    <w:rsid w:val="00B5549B"/>
    <w:rsid w:val="00B9365B"/>
    <w:rsid w:val="00B93FC6"/>
    <w:rsid w:val="00BA605C"/>
    <w:rsid w:val="00C42791"/>
    <w:rsid w:val="00C43CAB"/>
    <w:rsid w:val="00CA530D"/>
    <w:rsid w:val="00CE6A27"/>
    <w:rsid w:val="00D041DC"/>
    <w:rsid w:val="00D22D2B"/>
    <w:rsid w:val="00D30EE2"/>
    <w:rsid w:val="00D72DD6"/>
    <w:rsid w:val="00DA2D77"/>
    <w:rsid w:val="00DC1028"/>
    <w:rsid w:val="00DC1816"/>
    <w:rsid w:val="00DD5235"/>
    <w:rsid w:val="00DF47F1"/>
    <w:rsid w:val="00E2135E"/>
    <w:rsid w:val="00E41EFB"/>
    <w:rsid w:val="00E45AF7"/>
    <w:rsid w:val="00E466BF"/>
    <w:rsid w:val="00E553F0"/>
    <w:rsid w:val="00E55B70"/>
    <w:rsid w:val="00E60624"/>
    <w:rsid w:val="00E63FF1"/>
    <w:rsid w:val="00E77318"/>
    <w:rsid w:val="00EA5C8D"/>
    <w:rsid w:val="00EF651C"/>
    <w:rsid w:val="00F124B9"/>
    <w:rsid w:val="00F25C61"/>
    <w:rsid w:val="00F71265"/>
    <w:rsid w:val="00F72C41"/>
    <w:rsid w:val="00F75D2A"/>
    <w:rsid w:val="00F86793"/>
    <w:rsid w:val="00FB1616"/>
    <w:rsid w:val="00FC2C5A"/>
    <w:rsid w:val="00FC313E"/>
    <w:rsid w:val="00FC7035"/>
    <w:rsid w:val="00FD33AA"/>
    <w:rsid w:val="00FF6778"/>
    <w:rsid w:val="28F0766B"/>
    <w:rsid w:val="2A665E44"/>
    <w:rsid w:val="3CB93B7A"/>
    <w:rsid w:val="3DA637C7"/>
    <w:rsid w:val="3DE0175D"/>
    <w:rsid w:val="3E097D00"/>
    <w:rsid w:val="51F34C15"/>
    <w:rsid w:val="59DD2EB4"/>
    <w:rsid w:val="65892817"/>
    <w:rsid w:val="674C34AE"/>
    <w:rsid w:val="765407E4"/>
    <w:rsid w:val="77023C65"/>
    <w:rsid w:val="78160D21"/>
    <w:rsid w:val="7DBFAA5B"/>
    <w:rsid w:val="7DCF1BB9"/>
    <w:rsid w:val="BFE14C80"/>
    <w:rsid w:val="CBDFCE72"/>
    <w:rsid w:val="DFF77FFC"/>
    <w:rsid w:val="E5F66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line="360" w:lineRule="auto"/>
      <w:ind w:firstLine="200" w:firstLineChars="200"/>
      <w:jc w:val="both"/>
    </w:pPr>
    <w:rPr>
      <w:rFonts w:ascii="Times New Roman" w:hAnsi="Times New Roman" w:eastAsia="宋体" w:cstheme="minorBidi"/>
      <w:kern w:val="2"/>
      <w:sz w:val="24"/>
      <w:szCs w:val="21"/>
      <w:lang w:val="en-US" w:eastAsia="zh-CN" w:bidi="ar-SA"/>
    </w:rPr>
  </w:style>
  <w:style w:type="paragraph" w:styleId="2">
    <w:name w:val="heading 1"/>
    <w:basedOn w:val="1"/>
    <w:next w:val="1"/>
    <w:link w:val="24"/>
    <w:qFormat/>
    <w:uiPriority w:val="1"/>
    <w:pPr>
      <w:numPr>
        <w:ilvl w:val="0"/>
        <w:numId w:val="1"/>
      </w:numPr>
      <w:ind w:firstLineChars="0"/>
      <w:outlineLvl w:val="0"/>
    </w:pPr>
    <w:rPr>
      <w:b/>
      <w:bCs/>
      <w:kern w:val="44"/>
      <w:sz w:val="44"/>
      <w:szCs w:val="44"/>
    </w:rPr>
  </w:style>
  <w:style w:type="paragraph" w:styleId="3">
    <w:name w:val="heading 2"/>
    <w:basedOn w:val="2"/>
    <w:next w:val="1"/>
    <w:link w:val="25"/>
    <w:qFormat/>
    <w:uiPriority w:val="1"/>
    <w:pPr>
      <w:numPr>
        <w:ilvl w:val="1"/>
      </w:numPr>
      <w:outlineLvl w:val="1"/>
    </w:pPr>
    <w:rPr>
      <w:rFonts w:cstheme="majorBidi"/>
      <w:bCs w:val="0"/>
      <w:sz w:val="36"/>
      <w:szCs w:val="32"/>
    </w:rPr>
  </w:style>
  <w:style w:type="paragraph" w:styleId="4">
    <w:name w:val="heading 3"/>
    <w:basedOn w:val="3"/>
    <w:next w:val="1"/>
    <w:link w:val="26"/>
    <w:qFormat/>
    <w:uiPriority w:val="1"/>
    <w:pPr>
      <w:numPr>
        <w:ilvl w:val="2"/>
      </w:numPr>
      <w:outlineLvl w:val="2"/>
    </w:pPr>
    <w:rPr>
      <w:bCs/>
      <w:sz w:val="32"/>
    </w:rPr>
  </w:style>
  <w:style w:type="paragraph" w:styleId="5">
    <w:name w:val="heading 4"/>
    <w:basedOn w:val="2"/>
    <w:next w:val="1"/>
    <w:link w:val="27"/>
    <w:qFormat/>
    <w:uiPriority w:val="1"/>
    <w:pPr>
      <w:numPr>
        <w:ilvl w:val="3"/>
      </w:numPr>
      <w:outlineLvl w:val="3"/>
    </w:pPr>
    <w:rPr>
      <w:rFonts w:cstheme="majorBidi"/>
      <w:bCs w:val="0"/>
      <w:sz w:val="30"/>
      <w:szCs w:val="28"/>
    </w:rPr>
  </w:style>
  <w:style w:type="paragraph" w:styleId="6">
    <w:name w:val="heading 5"/>
    <w:basedOn w:val="2"/>
    <w:next w:val="1"/>
    <w:link w:val="28"/>
    <w:qFormat/>
    <w:uiPriority w:val="1"/>
    <w:pPr>
      <w:numPr>
        <w:ilvl w:val="4"/>
      </w:numPr>
      <w:outlineLvl w:val="4"/>
    </w:pPr>
    <w:rPr>
      <w:bCs w:val="0"/>
      <w:sz w:val="28"/>
      <w:szCs w:val="28"/>
    </w:rPr>
  </w:style>
  <w:style w:type="paragraph" w:styleId="7">
    <w:name w:val="heading 6"/>
    <w:basedOn w:val="6"/>
    <w:next w:val="1"/>
    <w:link w:val="29"/>
    <w:semiHidden/>
    <w:unhideWhenUsed/>
    <w:qFormat/>
    <w:uiPriority w:val="9"/>
    <w:pPr>
      <w:numPr>
        <w:ilvl w:val="0"/>
        <w:numId w:val="0"/>
      </w:numPr>
      <w:spacing w:before="0" w:beforeLines="0"/>
      <w:outlineLvl w:val="5"/>
    </w:pPr>
    <w:rPr>
      <w:rFonts w:cstheme="majorBidi"/>
      <w:bCs/>
      <w:sz w:val="24"/>
      <w:szCs w:val="24"/>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8">
    <w:name w:val="caption"/>
    <w:basedOn w:val="1"/>
    <w:next w:val="1"/>
    <w:unhideWhenUsed/>
    <w:qFormat/>
    <w:uiPriority w:val="35"/>
    <w:pPr>
      <w:ind w:firstLine="0" w:firstLineChars="0"/>
      <w:jc w:val="center"/>
    </w:pPr>
    <w:rPr>
      <w:rFonts w:cstheme="majorBidi"/>
      <w:szCs w:val="20"/>
    </w:rPr>
  </w:style>
  <w:style w:type="paragraph" w:styleId="9">
    <w:name w:val="annotation text"/>
    <w:basedOn w:val="1"/>
    <w:link w:val="38"/>
    <w:semiHidden/>
    <w:unhideWhenUsed/>
    <w:qFormat/>
    <w:uiPriority w:val="99"/>
    <w:pPr>
      <w:jc w:val="left"/>
    </w:pPr>
  </w:style>
  <w:style w:type="paragraph" w:styleId="10">
    <w:name w:val="toc 3"/>
    <w:basedOn w:val="11"/>
    <w:next w:val="1"/>
    <w:unhideWhenUsed/>
    <w:qFormat/>
    <w:uiPriority w:val="39"/>
    <w:pPr>
      <w:tabs>
        <w:tab w:val="right" w:leader="dot" w:pos="8296"/>
      </w:tabs>
      <w:ind w:left="300" w:leftChars="300"/>
    </w:pPr>
  </w:style>
  <w:style w:type="paragraph" w:styleId="11">
    <w:name w:val="toc 2"/>
    <w:basedOn w:val="12"/>
    <w:next w:val="1"/>
    <w:unhideWhenUsed/>
    <w:qFormat/>
    <w:uiPriority w:val="39"/>
    <w:pPr>
      <w:tabs>
        <w:tab w:val="right" w:leader="dot" w:pos="8296"/>
      </w:tabs>
      <w:ind w:left="150" w:leftChars="150"/>
    </w:pPr>
    <w:rPr>
      <w:b w:val="0"/>
      <w:sz w:val="24"/>
    </w:rPr>
  </w:style>
  <w:style w:type="paragraph" w:styleId="12">
    <w:name w:val="toc 1"/>
    <w:basedOn w:val="1"/>
    <w:next w:val="1"/>
    <w:unhideWhenUsed/>
    <w:qFormat/>
    <w:uiPriority w:val="39"/>
    <w:pPr>
      <w:tabs>
        <w:tab w:val="right" w:leader="dot" w:pos="8296"/>
      </w:tabs>
      <w:spacing w:before="0" w:beforeLines="0"/>
      <w:ind w:firstLine="0" w:firstLineChars="0"/>
      <w:jc w:val="left"/>
    </w:pPr>
    <w:rPr>
      <w:b/>
      <w:sz w:val="28"/>
      <w:szCs w:val="22"/>
    </w:rPr>
  </w:style>
  <w:style w:type="paragraph" w:styleId="13">
    <w:name w:val="footer"/>
    <w:basedOn w:val="1"/>
    <w:link w:val="23"/>
    <w:unhideWhenUsed/>
    <w:qFormat/>
    <w:uiPriority w:val="99"/>
    <w:pPr>
      <w:tabs>
        <w:tab w:val="center" w:pos="4153"/>
        <w:tab w:val="right" w:pos="8306"/>
      </w:tabs>
      <w:snapToGrid w:val="0"/>
      <w:jc w:val="left"/>
    </w:pPr>
    <w:rPr>
      <w:sz w:val="18"/>
      <w:szCs w:val="18"/>
    </w:rPr>
  </w:style>
  <w:style w:type="paragraph" w:styleId="14">
    <w:name w:val="header"/>
    <w:basedOn w:val="1"/>
    <w:link w:val="22"/>
    <w:unhideWhenUsed/>
    <w:qFormat/>
    <w:uiPriority w:val="99"/>
    <w:pPr>
      <w:tabs>
        <w:tab w:val="center" w:pos="4153"/>
        <w:tab w:val="right" w:pos="8306"/>
      </w:tabs>
      <w:snapToGrid w:val="0"/>
      <w:jc w:val="center"/>
    </w:pPr>
    <w:rPr>
      <w:sz w:val="18"/>
      <w:szCs w:val="18"/>
    </w:rPr>
  </w:style>
  <w:style w:type="paragraph" w:styleId="15">
    <w:name w:val="toc 4"/>
    <w:basedOn w:val="10"/>
    <w:next w:val="1"/>
    <w:unhideWhenUsed/>
    <w:qFormat/>
    <w:uiPriority w:val="39"/>
    <w:pPr>
      <w:ind w:left="450" w:leftChars="450"/>
    </w:pPr>
  </w:style>
  <w:style w:type="paragraph" w:styleId="16">
    <w:name w:val="annotation subject"/>
    <w:basedOn w:val="9"/>
    <w:next w:val="9"/>
    <w:link w:val="32"/>
    <w:semiHidden/>
    <w:unhideWhenUsed/>
    <w:qFormat/>
    <w:uiPriority w:val="99"/>
    <w:rPr>
      <w:b/>
      <w:bCs/>
    </w:rPr>
  </w:style>
  <w:style w:type="table" w:styleId="18">
    <w:name w:val="Table Grid"/>
    <w:basedOn w:val="1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styleId="21">
    <w:name w:val="annotation reference"/>
    <w:basedOn w:val="19"/>
    <w:semiHidden/>
    <w:unhideWhenUsed/>
    <w:qFormat/>
    <w:uiPriority w:val="99"/>
    <w:rPr>
      <w:sz w:val="21"/>
      <w:szCs w:val="21"/>
    </w:rPr>
  </w:style>
  <w:style w:type="character" w:customStyle="1" w:styleId="22">
    <w:name w:val="页眉 字符"/>
    <w:basedOn w:val="19"/>
    <w:link w:val="14"/>
    <w:qFormat/>
    <w:uiPriority w:val="99"/>
    <w:rPr>
      <w:sz w:val="18"/>
      <w:szCs w:val="18"/>
    </w:rPr>
  </w:style>
  <w:style w:type="character" w:customStyle="1" w:styleId="23">
    <w:name w:val="页脚 字符"/>
    <w:basedOn w:val="19"/>
    <w:link w:val="13"/>
    <w:qFormat/>
    <w:uiPriority w:val="99"/>
    <w:rPr>
      <w:sz w:val="18"/>
      <w:szCs w:val="18"/>
    </w:rPr>
  </w:style>
  <w:style w:type="character" w:customStyle="1" w:styleId="24">
    <w:name w:val="标题 1 字符"/>
    <w:basedOn w:val="19"/>
    <w:link w:val="2"/>
    <w:qFormat/>
    <w:uiPriority w:val="1"/>
    <w:rPr>
      <w:rFonts w:ascii="Times New Roman" w:hAnsi="Times New Roman" w:eastAsia="宋体"/>
      <w:b/>
      <w:bCs/>
      <w:kern w:val="44"/>
      <w:sz w:val="44"/>
      <w:szCs w:val="44"/>
    </w:rPr>
  </w:style>
  <w:style w:type="character" w:customStyle="1" w:styleId="25">
    <w:name w:val="标题 2 字符"/>
    <w:basedOn w:val="19"/>
    <w:link w:val="3"/>
    <w:qFormat/>
    <w:uiPriority w:val="1"/>
    <w:rPr>
      <w:rFonts w:ascii="Times New Roman" w:hAnsi="Times New Roman" w:eastAsia="宋体" w:cstheme="majorBidi"/>
      <w:b/>
      <w:kern w:val="44"/>
      <w:sz w:val="36"/>
      <w:szCs w:val="32"/>
    </w:rPr>
  </w:style>
  <w:style w:type="character" w:customStyle="1" w:styleId="26">
    <w:name w:val="标题 3 字符"/>
    <w:basedOn w:val="19"/>
    <w:link w:val="4"/>
    <w:qFormat/>
    <w:uiPriority w:val="1"/>
    <w:rPr>
      <w:rFonts w:ascii="Times New Roman" w:hAnsi="Times New Roman" w:eastAsia="宋体" w:cstheme="majorBidi"/>
      <w:b/>
      <w:bCs/>
      <w:kern w:val="44"/>
      <w:sz w:val="32"/>
      <w:szCs w:val="32"/>
    </w:rPr>
  </w:style>
  <w:style w:type="character" w:customStyle="1" w:styleId="27">
    <w:name w:val="标题 4 字符"/>
    <w:basedOn w:val="19"/>
    <w:link w:val="5"/>
    <w:qFormat/>
    <w:uiPriority w:val="1"/>
    <w:rPr>
      <w:rFonts w:ascii="Times New Roman" w:hAnsi="Times New Roman" w:eastAsia="宋体" w:cstheme="majorBidi"/>
      <w:b/>
      <w:kern w:val="44"/>
      <w:sz w:val="30"/>
      <w:szCs w:val="28"/>
    </w:rPr>
  </w:style>
  <w:style w:type="character" w:customStyle="1" w:styleId="28">
    <w:name w:val="标题 5 字符"/>
    <w:basedOn w:val="19"/>
    <w:link w:val="6"/>
    <w:qFormat/>
    <w:uiPriority w:val="1"/>
    <w:rPr>
      <w:rFonts w:ascii="Times New Roman" w:hAnsi="Times New Roman" w:eastAsia="宋体"/>
      <w:b/>
      <w:kern w:val="44"/>
      <w:sz w:val="28"/>
      <w:szCs w:val="28"/>
    </w:rPr>
  </w:style>
  <w:style w:type="character" w:customStyle="1" w:styleId="29">
    <w:name w:val="标题 6 字符"/>
    <w:basedOn w:val="19"/>
    <w:link w:val="7"/>
    <w:semiHidden/>
    <w:qFormat/>
    <w:uiPriority w:val="9"/>
    <w:rPr>
      <w:rFonts w:ascii="Times New Roman" w:hAnsi="Times New Roman" w:eastAsia="宋体" w:cstheme="majorBidi"/>
      <w:b/>
      <w:bCs/>
      <w:kern w:val="44"/>
      <w:sz w:val="24"/>
      <w:szCs w:val="24"/>
    </w:rPr>
  </w:style>
  <w:style w:type="character" w:customStyle="1" w:styleId="30">
    <w:name w:val="批注文字 字符"/>
    <w:basedOn w:val="19"/>
    <w:link w:val="31"/>
    <w:semiHidden/>
    <w:qFormat/>
    <w:uiPriority w:val="99"/>
    <w:rPr>
      <w:rFonts w:ascii="Times New Roman" w:hAnsi="Times New Roman" w:eastAsia="宋体"/>
      <w:sz w:val="24"/>
      <w:szCs w:val="21"/>
    </w:rPr>
  </w:style>
  <w:style w:type="paragraph" w:customStyle="1" w:styleId="31">
    <w:name w:val="批注文字1"/>
    <w:basedOn w:val="1"/>
    <w:next w:val="9"/>
    <w:link w:val="30"/>
    <w:semiHidden/>
    <w:unhideWhenUsed/>
    <w:qFormat/>
    <w:uiPriority w:val="99"/>
    <w:pPr>
      <w:spacing w:before="0" w:beforeLines="0" w:line="240" w:lineRule="auto"/>
      <w:ind w:firstLine="0" w:firstLineChars="0"/>
      <w:jc w:val="left"/>
    </w:pPr>
  </w:style>
  <w:style w:type="character" w:customStyle="1" w:styleId="32">
    <w:name w:val="批注主题 字符"/>
    <w:basedOn w:val="30"/>
    <w:link w:val="16"/>
    <w:semiHidden/>
    <w:qFormat/>
    <w:uiPriority w:val="99"/>
    <w:rPr>
      <w:rFonts w:ascii="Times New Roman" w:hAnsi="Times New Roman" w:eastAsia="宋体"/>
      <w:b/>
      <w:bCs/>
      <w:sz w:val="24"/>
      <w:szCs w:val="21"/>
    </w:rPr>
  </w:style>
  <w:style w:type="paragraph" w:styleId="33">
    <w:name w:val="No Spacing"/>
    <w:basedOn w:val="1"/>
    <w:link w:val="37"/>
    <w:qFormat/>
    <w:uiPriority w:val="1"/>
    <w:pPr>
      <w:spacing w:before="0" w:beforeLines="0" w:line="240" w:lineRule="auto"/>
      <w:ind w:firstLine="0" w:firstLineChars="0"/>
    </w:pPr>
  </w:style>
  <w:style w:type="paragraph" w:customStyle="1" w:styleId="34">
    <w:name w:val="正文1"/>
    <w:basedOn w:val="1"/>
    <w:qFormat/>
    <w:uiPriority w:val="0"/>
    <w:pPr>
      <w:spacing w:before="0" w:beforeLines="0"/>
      <w:ind w:firstLine="0" w:firstLineChars="0"/>
    </w:pPr>
  </w:style>
  <w:style w:type="paragraph" w:styleId="35">
    <w:name w:val="List Paragraph"/>
    <w:basedOn w:val="1"/>
    <w:qFormat/>
    <w:uiPriority w:val="34"/>
    <w:pPr>
      <w:ind w:firstLine="420"/>
    </w:pPr>
  </w:style>
  <w:style w:type="table" w:customStyle="1" w:styleId="36">
    <w:name w:val="网格型1"/>
    <w:basedOn w:val="17"/>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无间隔 字符"/>
    <w:basedOn w:val="19"/>
    <w:link w:val="33"/>
    <w:qFormat/>
    <w:uiPriority w:val="1"/>
    <w:rPr>
      <w:rFonts w:ascii="Times New Roman" w:hAnsi="Times New Roman" w:eastAsia="宋体"/>
      <w:sz w:val="24"/>
      <w:szCs w:val="21"/>
    </w:rPr>
  </w:style>
  <w:style w:type="character" w:customStyle="1" w:styleId="38">
    <w:name w:val="批注文字 字符1"/>
    <w:basedOn w:val="19"/>
    <w:link w:val="9"/>
    <w:semiHidden/>
    <w:qFormat/>
    <w:uiPriority w:val="99"/>
    <w:rPr>
      <w:rFonts w:ascii="Times New Roman" w:hAnsi="Times New Roman" w:eastAsia="宋体"/>
      <w:sz w:val="24"/>
      <w:szCs w:val="21"/>
    </w:rPr>
  </w:style>
  <w:style w:type="character" w:customStyle="1" w:styleId="39">
    <w:name w:val="font31"/>
    <w:basedOn w:val="19"/>
    <w:qFormat/>
    <w:uiPriority w:val="0"/>
    <w:rPr>
      <w:rFonts w:hint="eastAsia" w:ascii="微软雅黑" w:hAnsi="微软雅黑" w:eastAsia="微软雅黑" w:cs="微软雅黑"/>
      <w:b/>
      <w:bCs/>
      <w:color w:val="000000"/>
      <w:sz w:val="21"/>
      <w:szCs w:val="21"/>
      <w:u w:val="none"/>
    </w:rPr>
  </w:style>
  <w:style w:type="paragraph" w:customStyle="1" w:styleId="40">
    <w:name w:val="修订1"/>
    <w:hidden/>
    <w:unhideWhenUsed/>
    <w:uiPriority w:val="99"/>
    <w:rPr>
      <w:rFonts w:ascii="Times New Roman" w:hAnsi="Times New Roman" w:eastAsia="宋体" w:cstheme="minorBidi"/>
      <w:kern w:val="2"/>
      <w:sz w:val="24"/>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38145-1E0D-466B-ACC0-7F25BC194750}">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4910</Words>
  <Characters>5117</Characters>
  <Lines>47</Lines>
  <Paragraphs>13</Paragraphs>
  <TotalTime>177</TotalTime>
  <ScaleCrop>false</ScaleCrop>
  <LinksUpToDate>false</LinksUpToDate>
  <CharactersWithSpaces>5171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2023-09-27T14:52:00Z</dcterms:created>
  <dc:creator>sfy</dc:creator>
  <cp:lastModifiedBy>黄秉勋</cp:lastModifiedBy>
  <dcterms:modified xsi:type="dcterms:W3CDTF">2024-07-30T08:22:38Z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410E09514C9644279D380659B9DD4FDD_13</vt:lpwstr>
  </property>
</Properties>
</file>