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F9D" w:rsidRDefault="00414CE6" w:rsidP="00414CE6">
      <w:pPr>
        <w:pageBreakBefore/>
        <w:spacing w:line="360" w:lineRule="auto"/>
        <w:ind w:firstLineChars="600" w:firstLine="1687"/>
        <w:rPr>
          <w:rFonts w:ascii="宋体" w:cs="宋体"/>
          <w:b/>
          <w:bCs/>
          <w:sz w:val="28"/>
          <w:szCs w:val="28"/>
        </w:rPr>
      </w:pPr>
      <w:bookmarkStart w:id="0" w:name="_GoBack"/>
      <w:bookmarkEnd w:id="0"/>
      <w:r>
        <w:rPr>
          <w:rFonts w:ascii="宋体" w:hAnsi="宋体" w:cs="宋体" w:hint="eastAsia"/>
          <w:b/>
          <w:bCs/>
          <w:sz w:val="28"/>
          <w:szCs w:val="28"/>
        </w:rPr>
        <w:t>广东省妇幼保健院（越秀院区）污水池清淤项目</w:t>
      </w:r>
      <w:r w:rsidR="00F73F9D">
        <w:rPr>
          <w:rFonts w:ascii="宋体" w:hAnsi="宋体" w:cs="宋体" w:hint="eastAsia"/>
          <w:b/>
          <w:bCs/>
          <w:sz w:val="28"/>
          <w:szCs w:val="28"/>
        </w:rPr>
        <w:t>需求书</w:t>
      </w:r>
    </w:p>
    <w:p w:rsidR="00F73F9D" w:rsidRPr="005B21B7" w:rsidRDefault="00F73F9D" w:rsidP="00E40A5A">
      <w:pPr>
        <w:widowControl w:val="0"/>
        <w:numPr>
          <w:ilvl w:val="0"/>
          <w:numId w:val="11"/>
        </w:numPr>
        <w:rPr>
          <w:rFonts w:ascii="宋体"/>
          <w:b/>
          <w:sz w:val="28"/>
          <w:szCs w:val="28"/>
          <w:shd w:val="clear" w:color="auto" w:fill="FFFFFF"/>
        </w:rPr>
      </w:pPr>
      <w:r w:rsidRPr="005B21B7">
        <w:rPr>
          <w:rFonts w:ascii="宋体" w:hAnsi="宋体" w:hint="eastAsia"/>
          <w:b/>
          <w:sz w:val="28"/>
          <w:szCs w:val="28"/>
          <w:shd w:val="clear" w:color="auto" w:fill="FFFFFF"/>
        </w:rPr>
        <w:t>项目概况（内容）：</w:t>
      </w:r>
    </w:p>
    <w:p w:rsidR="00F73F9D" w:rsidRPr="005B21B7" w:rsidRDefault="00F73F9D" w:rsidP="005B21B7">
      <w:pPr>
        <w:ind w:left="720"/>
        <w:rPr>
          <w:rFonts w:ascii="宋体"/>
          <w:sz w:val="28"/>
          <w:szCs w:val="28"/>
          <w:shd w:val="clear" w:color="auto" w:fill="FFFFFF"/>
        </w:rPr>
      </w:pPr>
      <w:r w:rsidRPr="005B21B7">
        <w:rPr>
          <w:rFonts w:ascii="宋体" w:hAnsi="宋体" w:hint="eastAsia"/>
          <w:sz w:val="28"/>
          <w:szCs w:val="28"/>
          <w:shd w:val="clear" w:color="auto" w:fill="FFFFFF"/>
        </w:rPr>
        <w:t>广东省妇幼保健院越秀院区在日常经营服务中产生一定量的污水</w:t>
      </w:r>
    </w:p>
    <w:p w:rsidR="00F73F9D" w:rsidRPr="005B21B7" w:rsidRDefault="00F73F9D" w:rsidP="00E40A5A">
      <w:pPr>
        <w:rPr>
          <w:rFonts w:ascii="宋体"/>
          <w:sz w:val="28"/>
          <w:szCs w:val="28"/>
          <w:shd w:val="clear" w:color="auto" w:fill="FFFFFF"/>
        </w:rPr>
      </w:pPr>
      <w:r w:rsidRPr="005B21B7">
        <w:rPr>
          <w:rFonts w:ascii="宋体" w:hAnsi="宋体" w:hint="eastAsia"/>
          <w:sz w:val="28"/>
          <w:szCs w:val="28"/>
          <w:shd w:val="clear" w:color="auto" w:fill="FFFFFF"/>
        </w:rPr>
        <w:t>及淤泥，医院的污水处理站需要定期对池体清淤工作，保证水质达标排放。医院领导高度重视，故委托第三方专业公司对池进行体清淤工作。具体工作量如下表：</w:t>
      </w:r>
    </w:p>
    <w:tbl>
      <w:tblPr>
        <w:tblW w:w="0" w:type="auto"/>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3075"/>
        <w:gridCol w:w="870"/>
        <w:gridCol w:w="909"/>
        <w:gridCol w:w="1421"/>
      </w:tblGrid>
      <w:tr w:rsidR="00F73F9D" w:rsidRPr="005B21B7" w:rsidTr="007246BC">
        <w:tc>
          <w:tcPr>
            <w:tcW w:w="826" w:type="dxa"/>
          </w:tcPr>
          <w:p w:rsidR="00F73F9D" w:rsidRPr="005B21B7" w:rsidRDefault="00F73F9D" w:rsidP="007246BC">
            <w:pPr>
              <w:jc w:val="center"/>
              <w:rPr>
                <w:sz w:val="28"/>
                <w:szCs w:val="28"/>
              </w:rPr>
            </w:pPr>
            <w:r w:rsidRPr="005B21B7">
              <w:rPr>
                <w:rFonts w:hint="eastAsia"/>
                <w:sz w:val="28"/>
                <w:szCs w:val="28"/>
              </w:rPr>
              <w:t>序号</w:t>
            </w:r>
          </w:p>
        </w:tc>
        <w:tc>
          <w:tcPr>
            <w:tcW w:w="3075" w:type="dxa"/>
          </w:tcPr>
          <w:p w:rsidR="00F73F9D" w:rsidRPr="005B21B7" w:rsidRDefault="00F73F9D" w:rsidP="007246BC">
            <w:pPr>
              <w:jc w:val="center"/>
              <w:rPr>
                <w:sz w:val="28"/>
                <w:szCs w:val="28"/>
              </w:rPr>
            </w:pPr>
            <w:r w:rsidRPr="005B21B7">
              <w:rPr>
                <w:rFonts w:hint="eastAsia"/>
                <w:sz w:val="28"/>
                <w:szCs w:val="28"/>
              </w:rPr>
              <w:t>分项名称</w:t>
            </w:r>
          </w:p>
        </w:tc>
        <w:tc>
          <w:tcPr>
            <w:tcW w:w="870" w:type="dxa"/>
          </w:tcPr>
          <w:p w:rsidR="00F73F9D" w:rsidRPr="005B21B7" w:rsidRDefault="00F73F9D" w:rsidP="007246BC">
            <w:pPr>
              <w:jc w:val="center"/>
              <w:rPr>
                <w:sz w:val="28"/>
                <w:szCs w:val="28"/>
              </w:rPr>
            </w:pPr>
            <w:r w:rsidRPr="005B21B7">
              <w:rPr>
                <w:rFonts w:hint="eastAsia"/>
                <w:sz w:val="28"/>
                <w:szCs w:val="28"/>
              </w:rPr>
              <w:t>数量</w:t>
            </w:r>
          </w:p>
        </w:tc>
        <w:tc>
          <w:tcPr>
            <w:tcW w:w="909" w:type="dxa"/>
          </w:tcPr>
          <w:p w:rsidR="00F73F9D" w:rsidRPr="005B21B7" w:rsidRDefault="00F73F9D" w:rsidP="007246BC">
            <w:pPr>
              <w:jc w:val="center"/>
              <w:rPr>
                <w:sz w:val="28"/>
                <w:szCs w:val="28"/>
              </w:rPr>
            </w:pPr>
            <w:r w:rsidRPr="005B21B7">
              <w:rPr>
                <w:rFonts w:hint="eastAsia"/>
                <w:sz w:val="28"/>
                <w:szCs w:val="28"/>
              </w:rPr>
              <w:t>单位</w:t>
            </w:r>
          </w:p>
        </w:tc>
        <w:tc>
          <w:tcPr>
            <w:tcW w:w="1421" w:type="dxa"/>
          </w:tcPr>
          <w:p w:rsidR="00F73F9D" w:rsidRPr="005B21B7" w:rsidRDefault="00F73F9D" w:rsidP="007246BC">
            <w:pPr>
              <w:jc w:val="center"/>
              <w:rPr>
                <w:sz w:val="28"/>
                <w:szCs w:val="28"/>
              </w:rPr>
            </w:pPr>
            <w:r w:rsidRPr="005B21B7">
              <w:rPr>
                <w:rFonts w:hint="eastAsia"/>
                <w:sz w:val="28"/>
                <w:szCs w:val="28"/>
              </w:rPr>
              <w:t>面积（</w:t>
            </w:r>
            <w:r w:rsidRPr="005B21B7">
              <w:rPr>
                <w:sz w:val="28"/>
                <w:szCs w:val="28"/>
              </w:rPr>
              <w:t>m</w:t>
            </w:r>
            <w:r w:rsidRPr="005B21B7">
              <w:rPr>
                <w:rFonts w:hint="eastAsia"/>
                <w:sz w:val="28"/>
                <w:szCs w:val="28"/>
              </w:rPr>
              <w:t>²）</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1</w:t>
            </w:r>
          </w:p>
        </w:tc>
        <w:tc>
          <w:tcPr>
            <w:tcW w:w="3075" w:type="dxa"/>
          </w:tcPr>
          <w:p w:rsidR="00F73F9D" w:rsidRPr="005B21B7" w:rsidRDefault="00F73F9D" w:rsidP="007246BC">
            <w:pPr>
              <w:jc w:val="center"/>
              <w:rPr>
                <w:sz w:val="28"/>
                <w:szCs w:val="28"/>
              </w:rPr>
            </w:pPr>
            <w:r w:rsidRPr="005B21B7">
              <w:rPr>
                <w:rFonts w:hint="eastAsia"/>
                <w:sz w:val="28"/>
                <w:szCs w:val="28"/>
              </w:rPr>
              <w:t>格栅池吸污</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20</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2</w:t>
            </w:r>
          </w:p>
        </w:tc>
        <w:tc>
          <w:tcPr>
            <w:tcW w:w="3075" w:type="dxa"/>
          </w:tcPr>
          <w:p w:rsidR="00F73F9D" w:rsidRPr="005B21B7" w:rsidRDefault="00F73F9D" w:rsidP="007246BC">
            <w:pPr>
              <w:jc w:val="center"/>
              <w:rPr>
                <w:sz w:val="28"/>
                <w:szCs w:val="28"/>
              </w:rPr>
            </w:pPr>
            <w:r w:rsidRPr="005B21B7">
              <w:rPr>
                <w:rFonts w:hint="eastAsia"/>
                <w:sz w:val="28"/>
                <w:szCs w:val="28"/>
              </w:rPr>
              <w:t>格栅池冲洗</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20</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3</w:t>
            </w:r>
          </w:p>
        </w:tc>
        <w:tc>
          <w:tcPr>
            <w:tcW w:w="3075" w:type="dxa"/>
          </w:tcPr>
          <w:p w:rsidR="00F73F9D" w:rsidRPr="005B21B7" w:rsidRDefault="00F73F9D" w:rsidP="007246BC">
            <w:pPr>
              <w:jc w:val="center"/>
              <w:rPr>
                <w:sz w:val="28"/>
                <w:szCs w:val="28"/>
              </w:rPr>
            </w:pPr>
            <w:r w:rsidRPr="005B21B7">
              <w:rPr>
                <w:rFonts w:hint="eastAsia"/>
                <w:sz w:val="28"/>
                <w:szCs w:val="28"/>
              </w:rPr>
              <w:t>调节池吸污</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80</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4</w:t>
            </w:r>
          </w:p>
        </w:tc>
        <w:tc>
          <w:tcPr>
            <w:tcW w:w="3075" w:type="dxa"/>
          </w:tcPr>
          <w:p w:rsidR="00F73F9D" w:rsidRPr="005B21B7" w:rsidRDefault="00F73F9D" w:rsidP="007246BC">
            <w:pPr>
              <w:jc w:val="center"/>
              <w:rPr>
                <w:sz w:val="28"/>
                <w:szCs w:val="28"/>
              </w:rPr>
            </w:pPr>
            <w:r w:rsidRPr="005B21B7">
              <w:rPr>
                <w:rFonts w:hint="eastAsia"/>
                <w:sz w:val="28"/>
                <w:szCs w:val="28"/>
              </w:rPr>
              <w:t>调节池冲洗</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80</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5</w:t>
            </w:r>
          </w:p>
        </w:tc>
        <w:tc>
          <w:tcPr>
            <w:tcW w:w="3075" w:type="dxa"/>
          </w:tcPr>
          <w:p w:rsidR="00F73F9D" w:rsidRPr="005B21B7" w:rsidRDefault="00F73F9D" w:rsidP="007246BC">
            <w:pPr>
              <w:jc w:val="center"/>
              <w:rPr>
                <w:sz w:val="28"/>
                <w:szCs w:val="28"/>
              </w:rPr>
            </w:pPr>
            <w:r w:rsidRPr="005B21B7">
              <w:rPr>
                <w:rFonts w:hint="eastAsia"/>
                <w:sz w:val="28"/>
                <w:szCs w:val="28"/>
              </w:rPr>
              <w:t>发生池吸污</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20</w:t>
            </w:r>
          </w:p>
        </w:tc>
      </w:tr>
      <w:tr w:rsidR="00F73F9D" w:rsidRPr="005B21B7" w:rsidTr="007246BC">
        <w:tc>
          <w:tcPr>
            <w:tcW w:w="826" w:type="dxa"/>
          </w:tcPr>
          <w:p w:rsidR="00F73F9D" w:rsidRPr="005B21B7" w:rsidRDefault="00F73F9D" w:rsidP="007246BC">
            <w:pPr>
              <w:ind w:left="360"/>
              <w:rPr>
                <w:sz w:val="28"/>
                <w:szCs w:val="28"/>
              </w:rPr>
            </w:pPr>
            <w:r w:rsidRPr="005B21B7">
              <w:rPr>
                <w:sz w:val="28"/>
                <w:szCs w:val="28"/>
              </w:rPr>
              <w:t>6</w:t>
            </w:r>
          </w:p>
        </w:tc>
        <w:tc>
          <w:tcPr>
            <w:tcW w:w="3075" w:type="dxa"/>
          </w:tcPr>
          <w:p w:rsidR="00F73F9D" w:rsidRPr="005B21B7" w:rsidRDefault="00F73F9D" w:rsidP="007246BC">
            <w:pPr>
              <w:jc w:val="center"/>
              <w:rPr>
                <w:sz w:val="28"/>
                <w:szCs w:val="28"/>
              </w:rPr>
            </w:pPr>
            <w:r w:rsidRPr="005B21B7">
              <w:rPr>
                <w:rFonts w:hint="eastAsia"/>
                <w:sz w:val="28"/>
                <w:szCs w:val="28"/>
              </w:rPr>
              <w:t>发生池冲洗</w:t>
            </w:r>
          </w:p>
        </w:tc>
        <w:tc>
          <w:tcPr>
            <w:tcW w:w="870" w:type="dxa"/>
          </w:tcPr>
          <w:p w:rsidR="00F73F9D" w:rsidRPr="005B21B7" w:rsidRDefault="00F73F9D" w:rsidP="007246BC">
            <w:pPr>
              <w:jc w:val="center"/>
              <w:rPr>
                <w:sz w:val="28"/>
                <w:szCs w:val="28"/>
              </w:rPr>
            </w:pPr>
            <w:r w:rsidRPr="005B21B7">
              <w:rPr>
                <w:sz w:val="28"/>
                <w:szCs w:val="28"/>
              </w:rPr>
              <w:t>1</w:t>
            </w:r>
          </w:p>
        </w:tc>
        <w:tc>
          <w:tcPr>
            <w:tcW w:w="909" w:type="dxa"/>
          </w:tcPr>
          <w:p w:rsidR="00F73F9D" w:rsidRPr="005B21B7" w:rsidRDefault="00F73F9D" w:rsidP="007246BC">
            <w:pPr>
              <w:jc w:val="center"/>
              <w:rPr>
                <w:sz w:val="28"/>
                <w:szCs w:val="28"/>
              </w:rPr>
            </w:pPr>
            <w:r w:rsidRPr="005B21B7">
              <w:rPr>
                <w:rFonts w:hint="eastAsia"/>
                <w:sz w:val="28"/>
                <w:szCs w:val="28"/>
              </w:rPr>
              <w:t>项</w:t>
            </w:r>
          </w:p>
        </w:tc>
        <w:tc>
          <w:tcPr>
            <w:tcW w:w="1421" w:type="dxa"/>
          </w:tcPr>
          <w:p w:rsidR="00F73F9D" w:rsidRPr="005B21B7" w:rsidRDefault="00F73F9D" w:rsidP="007246BC">
            <w:pPr>
              <w:jc w:val="center"/>
              <w:rPr>
                <w:sz w:val="28"/>
                <w:szCs w:val="28"/>
              </w:rPr>
            </w:pPr>
            <w:r w:rsidRPr="005B21B7">
              <w:rPr>
                <w:sz w:val="28"/>
                <w:szCs w:val="28"/>
              </w:rPr>
              <w:t>20</w:t>
            </w:r>
          </w:p>
        </w:tc>
      </w:tr>
      <w:tr w:rsidR="00F73F9D" w:rsidRPr="005B21B7" w:rsidTr="007246BC">
        <w:tc>
          <w:tcPr>
            <w:tcW w:w="826" w:type="dxa"/>
          </w:tcPr>
          <w:p w:rsidR="00F73F9D" w:rsidRPr="005B21B7" w:rsidRDefault="00F73F9D" w:rsidP="005B21B7">
            <w:pPr>
              <w:ind w:left="360"/>
              <w:rPr>
                <w:sz w:val="28"/>
                <w:szCs w:val="28"/>
              </w:rPr>
            </w:pPr>
            <w:r w:rsidRPr="005B21B7">
              <w:rPr>
                <w:sz w:val="28"/>
                <w:szCs w:val="28"/>
              </w:rPr>
              <w:t>7</w:t>
            </w:r>
          </w:p>
        </w:tc>
        <w:tc>
          <w:tcPr>
            <w:tcW w:w="3075" w:type="dxa"/>
          </w:tcPr>
          <w:p w:rsidR="00F73F9D" w:rsidRPr="005B21B7" w:rsidRDefault="00F73F9D" w:rsidP="005B21B7">
            <w:pPr>
              <w:jc w:val="center"/>
              <w:rPr>
                <w:sz w:val="28"/>
                <w:szCs w:val="28"/>
              </w:rPr>
            </w:pPr>
            <w:r w:rsidRPr="005B21B7">
              <w:rPr>
                <w:rFonts w:ascii="宋体" w:hAnsi="宋体" w:hint="eastAsia"/>
                <w:sz w:val="28"/>
                <w:szCs w:val="28"/>
                <w:shd w:val="clear" w:color="auto" w:fill="FFFFFF"/>
              </w:rPr>
              <w:t>淤泥无害化处理</w:t>
            </w:r>
          </w:p>
        </w:tc>
        <w:tc>
          <w:tcPr>
            <w:tcW w:w="870" w:type="dxa"/>
          </w:tcPr>
          <w:p w:rsidR="00F73F9D" w:rsidRPr="005B21B7" w:rsidRDefault="00F73F9D" w:rsidP="005B21B7">
            <w:pPr>
              <w:jc w:val="center"/>
              <w:rPr>
                <w:sz w:val="28"/>
                <w:szCs w:val="28"/>
              </w:rPr>
            </w:pPr>
            <w:r w:rsidRPr="005B21B7">
              <w:rPr>
                <w:sz w:val="28"/>
                <w:szCs w:val="28"/>
              </w:rPr>
              <w:t>1</w:t>
            </w:r>
          </w:p>
        </w:tc>
        <w:tc>
          <w:tcPr>
            <w:tcW w:w="909" w:type="dxa"/>
          </w:tcPr>
          <w:p w:rsidR="00F73F9D" w:rsidRPr="005B21B7" w:rsidRDefault="00F73F9D" w:rsidP="005B21B7">
            <w:pPr>
              <w:jc w:val="center"/>
              <w:rPr>
                <w:sz w:val="28"/>
                <w:szCs w:val="28"/>
              </w:rPr>
            </w:pPr>
            <w:r w:rsidRPr="005B21B7">
              <w:rPr>
                <w:rFonts w:hint="eastAsia"/>
                <w:sz w:val="28"/>
                <w:szCs w:val="28"/>
              </w:rPr>
              <w:t>项</w:t>
            </w:r>
          </w:p>
        </w:tc>
        <w:tc>
          <w:tcPr>
            <w:tcW w:w="1421" w:type="dxa"/>
          </w:tcPr>
          <w:p w:rsidR="00F73F9D" w:rsidRPr="005B21B7" w:rsidRDefault="00F73F9D" w:rsidP="005B21B7">
            <w:pPr>
              <w:jc w:val="center"/>
              <w:rPr>
                <w:sz w:val="28"/>
                <w:szCs w:val="28"/>
              </w:rPr>
            </w:pPr>
          </w:p>
        </w:tc>
      </w:tr>
      <w:tr w:rsidR="00F73F9D" w:rsidRPr="005B21B7" w:rsidTr="007246BC">
        <w:tc>
          <w:tcPr>
            <w:tcW w:w="826" w:type="dxa"/>
          </w:tcPr>
          <w:p w:rsidR="00F73F9D" w:rsidRPr="005B21B7" w:rsidRDefault="00F73F9D" w:rsidP="005B21B7">
            <w:pPr>
              <w:ind w:left="360"/>
              <w:rPr>
                <w:sz w:val="28"/>
                <w:szCs w:val="28"/>
              </w:rPr>
            </w:pPr>
            <w:r w:rsidRPr="005B21B7">
              <w:rPr>
                <w:sz w:val="28"/>
                <w:szCs w:val="28"/>
              </w:rPr>
              <w:t>8</w:t>
            </w:r>
          </w:p>
        </w:tc>
        <w:tc>
          <w:tcPr>
            <w:tcW w:w="3075" w:type="dxa"/>
          </w:tcPr>
          <w:p w:rsidR="00F73F9D" w:rsidRPr="005B21B7" w:rsidRDefault="00F73F9D" w:rsidP="005B21B7">
            <w:pPr>
              <w:jc w:val="center"/>
              <w:rPr>
                <w:sz w:val="28"/>
                <w:szCs w:val="28"/>
              </w:rPr>
            </w:pPr>
            <w:r w:rsidRPr="005B21B7">
              <w:rPr>
                <w:rFonts w:hint="eastAsia"/>
                <w:sz w:val="28"/>
                <w:szCs w:val="28"/>
              </w:rPr>
              <w:t>环保备案</w:t>
            </w:r>
          </w:p>
        </w:tc>
        <w:tc>
          <w:tcPr>
            <w:tcW w:w="870" w:type="dxa"/>
          </w:tcPr>
          <w:p w:rsidR="00F73F9D" w:rsidRPr="005B21B7" w:rsidRDefault="00F73F9D" w:rsidP="005B21B7">
            <w:pPr>
              <w:jc w:val="center"/>
              <w:rPr>
                <w:sz w:val="28"/>
                <w:szCs w:val="28"/>
              </w:rPr>
            </w:pPr>
            <w:r w:rsidRPr="005B21B7">
              <w:rPr>
                <w:sz w:val="28"/>
                <w:szCs w:val="28"/>
              </w:rPr>
              <w:t>1</w:t>
            </w:r>
          </w:p>
        </w:tc>
        <w:tc>
          <w:tcPr>
            <w:tcW w:w="909" w:type="dxa"/>
          </w:tcPr>
          <w:p w:rsidR="00F73F9D" w:rsidRPr="005B21B7" w:rsidRDefault="00F73F9D" w:rsidP="005B21B7">
            <w:pPr>
              <w:jc w:val="center"/>
              <w:rPr>
                <w:sz w:val="28"/>
                <w:szCs w:val="28"/>
              </w:rPr>
            </w:pPr>
            <w:r w:rsidRPr="005B21B7">
              <w:rPr>
                <w:rFonts w:hint="eastAsia"/>
                <w:sz w:val="28"/>
                <w:szCs w:val="28"/>
              </w:rPr>
              <w:t>项</w:t>
            </w:r>
          </w:p>
        </w:tc>
        <w:tc>
          <w:tcPr>
            <w:tcW w:w="1421" w:type="dxa"/>
          </w:tcPr>
          <w:p w:rsidR="00F73F9D" w:rsidRPr="005B21B7" w:rsidRDefault="00F73F9D" w:rsidP="005B21B7">
            <w:pPr>
              <w:jc w:val="center"/>
              <w:rPr>
                <w:sz w:val="28"/>
                <w:szCs w:val="28"/>
              </w:rPr>
            </w:pPr>
          </w:p>
        </w:tc>
      </w:tr>
    </w:tbl>
    <w:p w:rsidR="00F73F9D" w:rsidRPr="005B21B7" w:rsidRDefault="00F73F9D" w:rsidP="00E40A5A">
      <w:pPr>
        <w:rPr>
          <w:rFonts w:ascii="宋体"/>
          <w:sz w:val="28"/>
          <w:szCs w:val="28"/>
          <w:shd w:val="clear" w:color="auto" w:fill="FFFFFF"/>
        </w:rPr>
      </w:pPr>
    </w:p>
    <w:p w:rsidR="00F73F9D" w:rsidRPr="005B21B7" w:rsidRDefault="00F73F9D" w:rsidP="00034CC8">
      <w:pPr>
        <w:autoSpaceDE w:val="0"/>
        <w:autoSpaceDN w:val="0"/>
        <w:spacing w:afterLines="50" w:after="120" w:line="360" w:lineRule="auto"/>
        <w:outlineLvl w:val="1"/>
        <w:rPr>
          <w:rFonts w:ascii="宋体" w:cs="宋体"/>
          <w:b/>
          <w:sz w:val="28"/>
          <w:szCs w:val="28"/>
        </w:rPr>
      </w:pPr>
      <w:r w:rsidRPr="00107EF2">
        <w:rPr>
          <w:rFonts w:ascii="宋体" w:hAnsi="宋体" w:cs="宋体" w:hint="eastAsia"/>
          <w:b/>
          <w:sz w:val="28"/>
          <w:szCs w:val="28"/>
          <w:highlight w:val="lightGray"/>
        </w:rPr>
        <w:t>二、</w:t>
      </w:r>
      <w:r w:rsidRPr="005B21B7">
        <w:rPr>
          <w:rFonts w:ascii="宋体" w:hAnsi="宋体" w:cs="宋体" w:hint="eastAsia"/>
          <w:b/>
          <w:sz w:val="28"/>
          <w:szCs w:val="28"/>
        </w:rPr>
        <w:t>项目需求</w:t>
      </w:r>
    </w:p>
    <w:p w:rsidR="00F73F9D" w:rsidRPr="005B21B7" w:rsidRDefault="00F73F9D" w:rsidP="00E40A5A">
      <w:pPr>
        <w:shd w:val="clear" w:color="auto" w:fill="FFFFFF"/>
        <w:rPr>
          <w:rFonts w:ascii="Arial" w:hAnsi="Arial" w:cs="Arial"/>
          <w:color w:val="333333"/>
          <w:kern w:val="0"/>
          <w:sz w:val="28"/>
          <w:szCs w:val="28"/>
        </w:rPr>
      </w:pPr>
      <w:r w:rsidRPr="005B21B7">
        <w:rPr>
          <w:rFonts w:ascii="宋体" w:hAnsi="宋体" w:cs="Arial"/>
          <w:color w:val="333333"/>
          <w:kern w:val="0"/>
          <w:sz w:val="28"/>
          <w:szCs w:val="28"/>
        </w:rPr>
        <w:t>1</w:t>
      </w:r>
      <w:r w:rsidRPr="005B21B7">
        <w:rPr>
          <w:rFonts w:ascii="宋体" w:hAnsi="宋体" w:cs="Arial" w:hint="eastAsia"/>
          <w:color w:val="333333"/>
          <w:kern w:val="0"/>
          <w:sz w:val="28"/>
          <w:szCs w:val="28"/>
        </w:rPr>
        <w:t>、在</w:t>
      </w:r>
      <w:r w:rsidR="00414CE6">
        <w:rPr>
          <w:rFonts w:ascii="宋体" w:hAnsi="宋体" w:cs="Arial" w:hint="eastAsia"/>
          <w:color w:val="333333"/>
          <w:kern w:val="0"/>
          <w:sz w:val="28"/>
          <w:szCs w:val="28"/>
        </w:rPr>
        <w:t>广州市生态环境越秀分局</w:t>
      </w:r>
      <w:r w:rsidRPr="005B21B7">
        <w:rPr>
          <w:rFonts w:ascii="宋体" w:hAnsi="宋体" w:cs="Arial" w:hint="eastAsia"/>
          <w:color w:val="333333"/>
          <w:kern w:val="0"/>
          <w:sz w:val="28"/>
          <w:szCs w:val="28"/>
        </w:rPr>
        <w:t>备案</w:t>
      </w:r>
      <w:r w:rsidR="00414CE6">
        <w:rPr>
          <w:rFonts w:ascii="宋体" w:hAnsi="宋体" w:cs="Arial" w:hint="eastAsia"/>
          <w:color w:val="333333"/>
          <w:kern w:val="0"/>
          <w:sz w:val="28"/>
          <w:szCs w:val="28"/>
        </w:rPr>
        <w:t>（如：作业时间、污水如何处置、安全措施等相关内容）</w:t>
      </w:r>
      <w:r w:rsidRPr="005B21B7">
        <w:rPr>
          <w:rFonts w:ascii="宋体" w:hAnsi="宋体" w:cs="Arial" w:hint="eastAsia"/>
          <w:color w:val="333333"/>
          <w:kern w:val="0"/>
          <w:sz w:val="28"/>
          <w:szCs w:val="28"/>
        </w:rPr>
        <w:t>。</w:t>
      </w:r>
    </w:p>
    <w:p w:rsidR="00F73F9D" w:rsidRPr="005B21B7" w:rsidRDefault="00F73F9D" w:rsidP="00E40A5A">
      <w:pPr>
        <w:shd w:val="clear" w:color="auto" w:fill="FFFFFF"/>
        <w:rPr>
          <w:rFonts w:ascii="Arial" w:hAnsi="Arial" w:cs="Arial"/>
          <w:color w:val="333333"/>
          <w:kern w:val="0"/>
          <w:sz w:val="28"/>
          <w:szCs w:val="28"/>
        </w:rPr>
      </w:pPr>
      <w:r w:rsidRPr="005B21B7">
        <w:rPr>
          <w:rFonts w:ascii="宋体" w:hAnsi="宋体" w:cs="Arial"/>
          <w:color w:val="333333"/>
          <w:kern w:val="0"/>
          <w:sz w:val="28"/>
          <w:szCs w:val="28"/>
        </w:rPr>
        <w:t>2</w:t>
      </w:r>
      <w:r w:rsidRPr="005B21B7">
        <w:rPr>
          <w:rFonts w:ascii="宋体" w:hAnsi="宋体" w:cs="Arial" w:hint="eastAsia"/>
          <w:color w:val="333333"/>
          <w:kern w:val="0"/>
          <w:sz w:val="28"/>
          <w:szCs w:val="28"/>
        </w:rPr>
        <w:t>、彻底清理污水池淤泥。</w:t>
      </w:r>
    </w:p>
    <w:p w:rsidR="00F73F9D" w:rsidRPr="005B21B7" w:rsidRDefault="00F73F9D" w:rsidP="00E40A5A">
      <w:pPr>
        <w:shd w:val="clear" w:color="auto" w:fill="FFFFFF"/>
        <w:rPr>
          <w:rFonts w:ascii="宋体" w:cs="Arial"/>
          <w:color w:val="333333"/>
          <w:kern w:val="0"/>
          <w:sz w:val="28"/>
          <w:szCs w:val="28"/>
        </w:rPr>
      </w:pPr>
      <w:r w:rsidRPr="005B21B7">
        <w:rPr>
          <w:rFonts w:ascii="宋体" w:hAnsi="宋体" w:cs="Arial"/>
          <w:color w:val="333333"/>
          <w:kern w:val="0"/>
          <w:sz w:val="28"/>
          <w:szCs w:val="28"/>
        </w:rPr>
        <w:t>3</w:t>
      </w:r>
      <w:r w:rsidRPr="005B21B7">
        <w:rPr>
          <w:rFonts w:ascii="宋体" w:hAnsi="宋体" w:cs="Arial" w:hint="eastAsia"/>
          <w:color w:val="333333"/>
          <w:kern w:val="0"/>
          <w:sz w:val="28"/>
          <w:szCs w:val="28"/>
        </w:rPr>
        <w:t>、将淤泥送到无害化处理。</w:t>
      </w:r>
    </w:p>
    <w:p w:rsidR="00F73F9D" w:rsidRDefault="00F73F9D" w:rsidP="00E40A5A">
      <w:pPr>
        <w:shd w:val="clear" w:color="auto" w:fill="FFFFFF"/>
        <w:rPr>
          <w:rFonts w:ascii="宋体" w:cs="Arial"/>
          <w:color w:val="333333"/>
          <w:kern w:val="0"/>
          <w:sz w:val="28"/>
          <w:szCs w:val="28"/>
        </w:rPr>
      </w:pPr>
      <w:r w:rsidRPr="005B21B7">
        <w:rPr>
          <w:rFonts w:ascii="宋体" w:hAnsi="宋体" w:cs="Arial"/>
          <w:color w:val="333333"/>
          <w:kern w:val="0"/>
          <w:sz w:val="28"/>
          <w:szCs w:val="28"/>
        </w:rPr>
        <w:t>4</w:t>
      </w:r>
      <w:r w:rsidRPr="005B21B7">
        <w:rPr>
          <w:rFonts w:ascii="宋体" w:hAnsi="宋体" w:cs="Arial" w:hint="eastAsia"/>
          <w:color w:val="333333"/>
          <w:kern w:val="0"/>
          <w:sz w:val="28"/>
          <w:szCs w:val="28"/>
        </w:rPr>
        <w:t>、签订合同明确职责。</w:t>
      </w:r>
    </w:p>
    <w:p w:rsidR="00F73F9D" w:rsidRPr="005B21B7" w:rsidRDefault="00F73F9D" w:rsidP="00E40A5A">
      <w:pPr>
        <w:shd w:val="clear" w:color="auto" w:fill="FFFFFF"/>
        <w:rPr>
          <w:rFonts w:ascii="Arial" w:hAnsi="Arial" w:cs="Arial"/>
          <w:color w:val="333333"/>
          <w:kern w:val="0"/>
          <w:sz w:val="28"/>
          <w:szCs w:val="28"/>
        </w:rPr>
      </w:pPr>
      <w:r>
        <w:rPr>
          <w:rFonts w:ascii="宋体" w:hAnsi="宋体" w:cs="Arial"/>
          <w:color w:val="333333"/>
          <w:kern w:val="0"/>
          <w:sz w:val="28"/>
          <w:szCs w:val="28"/>
        </w:rPr>
        <w:t>5</w:t>
      </w:r>
      <w:r>
        <w:rPr>
          <w:rFonts w:ascii="宋体" w:hAnsi="宋体" w:cs="Arial" w:hint="eastAsia"/>
          <w:color w:val="333333"/>
          <w:kern w:val="0"/>
          <w:sz w:val="28"/>
          <w:szCs w:val="28"/>
        </w:rPr>
        <w:t>、工期：自合同签订生效后</w:t>
      </w:r>
      <w:r>
        <w:rPr>
          <w:rFonts w:ascii="宋体" w:hAnsi="宋体" w:cs="Arial"/>
          <w:color w:val="333333"/>
          <w:kern w:val="0"/>
          <w:sz w:val="28"/>
          <w:szCs w:val="28"/>
        </w:rPr>
        <w:t>3</w:t>
      </w:r>
      <w:r>
        <w:rPr>
          <w:rFonts w:ascii="宋体" w:cs="Arial"/>
          <w:color w:val="333333"/>
          <w:kern w:val="0"/>
          <w:sz w:val="28"/>
          <w:szCs w:val="28"/>
        </w:rPr>
        <w:t>0</w:t>
      </w:r>
      <w:r>
        <w:rPr>
          <w:rFonts w:ascii="宋体" w:hAnsi="宋体" w:cs="Arial" w:hint="eastAsia"/>
          <w:color w:val="333333"/>
          <w:kern w:val="0"/>
          <w:sz w:val="28"/>
          <w:szCs w:val="28"/>
        </w:rPr>
        <w:t>个日历天完成，作业时不得影响医院的正常运作，具体时段须与院方沟通。</w:t>
      </w:r>
    </w:p>
    <w:p w:rsidR="00F73F9D" w:rsidRDefault="00F73F9D" w:rsidP="005B21B7">
      <w:pPr>
        <w:spacing w:line="360" w:lineRule="auto"/>
        <w:rPr>
          <w:sz w:val="28"/>
          <w:szCs w:val="28"/>
        </w:rPr>
      </w:pPr>
      <w:r>
        <w:rPr>
          <w:rFonts w:hint="eastAsia"/>
          <w:b/>
          <w:bCs/>
          <w:color w:val="000000"/>
          <w:sz w:val="28"/>
          <w:szCs w:val="28"/>
        </w:rPr>
        <w:t>三、污水管道清洗施工步骤（仅供参考）：</w:t>
      </w:r>
      <w:r>
        <w:rPr>
          <w:color w:val="000000"/>
          <w:sz w:val="28"/>
          <w:szCs w:val="28"/>
        </w:rPr>
        <w:br/>
        <w:t>1</w:t>
      </w:r>
      <w:r>
        <w:rPr>
          <w:rFonts w:hint="eastAsia"/>
          <w:color w:val="000000"/>
          <w:sz w:val="28"/>
          <w:szCs w:val="28"/>
        </w:rPr>
        <w:t>、准备：在打开的池体井盖旁边做好防护栏，施工现场并安排施工人员做好安全防护工作，以防发生安全事故。利用锤子、钻子打开井盖。</w:t>
      </w:r>
      <w:r>
        <w:rPr>
          <w:color w:val="000000"/>
          <w:sz w:val="28"/>
          <w:szCs w:val="28"/>
        </w:rPr>
        <w:br/>
        <w:t>2</w:t>
      </w:r>
      <w:r>
        <w:rPr>
          <w:rFonts w:hint="eastAsia"/>
          <w:color w:val="000000"/>
          <w:sz w:val="28"/>
          <w:szCs w:val="28"/>
        </w:rPr>
        <w:t>、检查：逐个检查池体内部的水位及管道的情况。</w:t>
      </w:r>
      <w:r>
        <w:rPr>
          <w:color w:val="000000"/>
          <w:sz w:val="28"/>
          <w:szCs w:val="28"/>
        </w:rPr>
        <w:br/>
        <w:t>3</w:t>
      </w:r>
      <w:r>
        <w:rPr>
          <w:rFonts w:hint="eastAsia"/>
          <w:color w:val="000000"/>
          <w:sz w:val="28"/>
          <w:szCs w:val="28"/>
        </w:rPr>
        <w:t>、</w:t>
      </w:r>
      <w:r>
        <w:rPr>
          <w:rFonts w:hint="eastAsia"/>
          <w:sz w:val="28"/>
          <w:szCs w:val="28"/>
        </w:rPr>
        <w:t>排水：在进行池底吸污清</w:t>
      </w:r>
      <w:r>
        <w:rPr>
          <w:rFonts w:ascii="宋体" w:hAnsi="宋体" w:hint="eastAsia"/>
          <w:sz w:val="28"/>
          <w:szCs w:val="28"/>
          <w:shd w:val="clear" w:color="auto" w:fill="FFFFFF"/>
        </w:rPr>
        <w:t>淤前，先将上清液抽至消毒池进行消毒处理后再外排。</w:t>
      </w:r>
      <w:r>
        <w:rPr>
          <w:sz w:val="28"/>
          <w:szCs w:val="28"/>
        </w:rPr>
        <w:br/>
        <w:t>4</w:t>
      </w:r>
      <w:r>
        <w:rPr>
          <w:rFonts w:hint="eastAsia"/>
          <w:sz w:val="28"/>
          <w:szCs w:val="28"/>
        </w:rPr>
        <w:t>、将需要吸污的池体分成若干个吸污清</w:t>
      </w:r>
      <w:r>
        <w:rPr>
          <w:rFonts w:ascii="宋体" w:hAnsi="宋体" w:hint="eastAsia"/>
          <w:sz w:val="28"/>
          <w:szCs w:val="28"/>
          <w:shd w:val="clear" w:color="auto" w:fill="FFFFFF"/>
        </w:rPr>
        <w:t>淤</w:t>
      </w:r>
      <w:r>
        <w:rPr>
          <w:rFonts w:hint="eastAsia"/>
          <w:sz w:val="28"/>
          <w:szCs w:val="28"/>
        </w:rPr>
        <w:t>，以格栅池开始，先将格栅池中较大体积污物清理外运再抽污。其次是调节池，调节池是</w:t>
      </w:r>
      <w:r>
        <w:rPr>
          <w:rFonts w:ascii="宋体" w:hAnsi="宋体" w:hint="eastAsia"/>
          <w:sz w:val="28"/>
          <w:szCs w:val="28"/>
          <w:shd w:val="clear" w:color="auto" w:fill="FFFFFF"/>
        </w:rPr>
        <w:t>淤泥量较大的池体，要用高压枪反复冲击池底结块物，反复冲洗。</w:t>
      </w:r>
      <w:r>
        <w:rPr>
          <w:rFonts w:hint="eastAsia"/>
          <w:sz w:val="28"/>
          <w:szCs w:val="28"/>
        </w:rPr>
        <w:t>再到沉淀池，而沉淀池是泥量最大的池，同样</w:t>
      </w:r>
      <w:r>
        <w:rPr>
          <w:rFonts w:ascii="宋体" w:hAnsi="宋体" w:hint="eastAsia"/>
          <w:sz w:val="28"/>
          <w:szCs w:val="28"/>
          <w:shd w:val="clear" w:color="auto" w:fill="FFFFFF"/>
        </w:rPr>
        <w:t>要用高压枪反复冲击池底结块物，</w:t>
      </w:r>
      <w:r>
        <w:rPr>
          <w:rFonts w:hint="eastAsia"/>
          <w:sz w:val="28"/>
          <w:szCs w:val="28"/>
        </w:rPr>
        <w:t>同样</w:t>
      </w:r>
      <w:r>
        <w:rPr>
          <w:rFonts w:ascii="宋体" w:hAnsi="宋体" w:hint="eastAsia"/>
          <w:sz w:val="28"/>
          <w:szCs w:val="28"/>
          <w:shd w:val="clear" w:color="auto" w:fill="FFFFFF"/>
        </w:rPr>
        <w:t>反复冲洗</w:t>
      </w:r>
      <w:r>
        <w:rPr>
          <w:rFonts w:hint="eastAsia"/>
          <w:sz w:val="28"/>
          <w:szCs w:val="28"/>
        </w:rPr>
        <w:t>。最后是对消毒池吸污清</w:t>
      </w:r>
      <w:r>
        <w:rPr>
          <w:rFonts w:ascii="宋体" w:hAnsi="宋体" w:hint="eastAsia"/>
          <w:sz w:val="28"/>
          <w:szCs w:val="28"/>
          <w:shd w:val="clear" w:color="auto" w:fill="FFFFFF"/>
        </w:rPr>
        <w:t>淤和冲洗</w:t>
      </w:r>
      <w:r>
        <w:rPr>
          <w:rFonts w:hint="eastAsia"/>
          <w:sz w:val="28"/>
          <w:szCs w:val="28"/>
        </w:rPr>
        <w:t>。</w:t>
      </w:r>
    </w:p>
    <w:p w:rsidR="00F73F9D" w:rsidRDefault="00F73F9D" w:rsidP="005B21B7">
      <w:pPr>
        <w:spacing w:line="360" w:lineRule="auto"/>
        <w:rPr>
          <w:rFonts w:ascii="宋体"/>
          <w:sz w:val="28"/>
          <w:szCs w:val="28"/>
        </w:rPr>
      </w:pPr>
      <w:r>
        <w:rPr>
          <w:sz w:val="28"/>
          <w:szCs w:val="28"/>
        </w:rPr>
        <w:t>5</w:t>
      </w:r>
      <w:r>
        <w:rPr>
          <w:rFonts w:hint="eastAsia"/>
          <w:sz w:val="28"/>
          <w:szCs w:val="28"/>
        </w:rPr>
        <w:t>、作业：</w:t>
      </w:r>
      <w:r w:rsidRPr="00D22968">
        <w:rPr>
          <w:rFonts w:ascii="宋体" w:hAnsi="宋体" w:hint="eastAsia"/>
          <w:sz w:val="28"/>
          <w:szCs w:val="28"/>
        </w:rPr>
        <w:t>用铁钩打开化粪池的盖板，再用长竹杆</w:t>
      </w:r>
      <w:r w:rsidRPr="00D22968">
        <w:rPr>
          <w:rFonts w:ascii="宋体" w:hAnsi="宋体"/>
          <w:sz w:val="28"/>
          <w:szCs w:val="28"/>
        </w:rPr>
        <w:t>(8m</w:t>
      </w:r>
      <w:r>
        <w:rPr>
          <w:rFonts w:ascii="宋体" w:hAnsi="宋体" w:hint="eastAsia"/>
          <w:sz w:val="28"/>
          <w:szCs w:val="28"/>
        </w:rPr>
        <w:t>）搅散</w:t>
      </w:r>
      <w:r>
        <w:rPr>
          <w:rFonts w:ascii="宋体" w:hAnsi="宋体"/>
          <w:sz w:val="28"/>
          <w:szCs w:val="28"/>
        </w:rPr>
        <w:t>+</w:t>
      </w:r>
      <w:r>
        <w:rPr>
          <w:rFonts w:ascii="宋体" w:hAnsi="宋体" w:hint="eastAsia"/>
          <w:sz w:val="28"/>
          <w:szCs w:val="28"/>
        </w:rPr>
        <w:t>高压枪冲散各池内杂物结块层，然后开始吸走冲散后的污水混合物。</w:t>
      </w:r>
    </w:p>
    <w:p w:rsidR="00F73F9D" w:rsidRDefault="00F73F9D" w:rsidP="005B21B7">
      <w:pPr>
        <w:spacing w:line="360" w:lineRule="auto"/>
        <w:rPr>
          <w:sz w:val="28"/>
          <w:szCs w:val="28"/>
        </w:rPr>
      </w:pPr>
      <w:r>
        <w:rPr>
          <w:sz w:val="28"/>
          <w:szCs w:val="28"/>
        </w:rPr>
        <w:lastRenderedPageBreak/>
        <w:t>6</w:t>
      </w:r>
      <w:r>
        <w:rPr>
          <w:rFonts w:hint="eastAsia"/>
          <w:sz w:val="28"/>
          <w:szCs w:val="28"/>
        </w:rPr>
        <w:t>、堵口：在用气囊将需要清池的前端管道口堵住，以防前段的污物流入已抽清的池体内。</w:t>
      </w:r>
    </w:p>
    <w:p w:rsidR="00F73F9D" w:rsidRDefault="00F73F9D" w:rsidP="005B21B7">
      <w:pPr>
        <w:spacing w:line="360" w:lineRule="auto"/>
        <w:rPr>
          <w:sz w:val="28"/>
          <w:szCs w:val="28"/>
        </w:rPr>
      </w:pPr>
      <w:r>
        <w:rPr>
          <w:sz w:val="28"/>
          <w:szCs w:val="28"/>
        </w:rPr>
        <w:t>7</w:t>
      </w:r>
      <w:r>
        <w:rPr>
          <w:rFonts w:hint="eastAsia"/>
          <w:sz w:val="28"/>
          <w:szCs w:val="28"/>
        </w:rPr>
        <w:t>、在各个池体吸污完毕后，再用高压水枪把池体整体冲洗两次，确保池体的干净。</w:t>
      </w:r>
    </w:p>
    <w:p w:rsidR="00F73F9D" w:rsidRDefault="00F73F9D" w:rsidP="005B21B7">
      <w:pPr>
        <w:spacing w:line="360" w:lineRule="auto"/>
        <w:rPr>
          <w:sz w:val="28"/>
          <w:szCs w:val="28"/>
        </w:rPr>
      </w:pPr>
      <w:r>
        <w:rPr>
          <w:sz w:val="28"/>
          <w:szCs w:val="28"/>
        </w:rPr>
        <w:t>8</w:t>
      </w:r>
      <w:r>
        <w:rPr>
          <w:rFonts w:hint="eastAsia"/>
          <w:sz w:val="28"/>
          <w:szCs w:val="28"/>
        </w:rPr>
        <w:t>、外运：将所有吸到的污泥及</w:t>
      </w:r>
      <w:r>
        <w:rPr>
          <w:rFonts w:ascii="宋体" w:hAnsi="宋体" w:hint="eastAsia"/>
          <w:sz w:val="28"/>
          <w:szCs w:val="28"/>
          <w:shd w:val="clear" w:color="auto" w:fill="FFFFFF"/>
        </w:rPr>
        <w:t>淤块进行再次消毒，</w:t>
      </w:r>
      <w:r>
        <w:rPr>
          <w:rFonts w:hint="eastAsia"/>
          <w:sz w:val="28"/>
          <w:szCs w:val="28"/>
        </w:rPr>
        <w:t>最后进行</w:t>
      </w:r>
      <w:r>
        <w:rPr>
          <w:rFonts w:ascii="宋体" w:hAnsi="宋体" w:hint="eastAsia"/>
          <w:sz w:val="28"/>
          <w:szCs w:val="28"/>
          <w:shd w:val="clear" w:color="auto" w:fill="FFFFFF"/>
        </w:rPr>
        <w:t>外运送至填埋场无害化处理。</w:t>
      </w:r>
    </w:p>
    <w:p w:rsidR="00F73F9D" w:rsidRDefault="00F73F9D" w:rsidP="005B21B7">
      <w:pPr>
        <w:spacing w:line="360" w:lineRule="auto"/>
        <w:rPr>
          <w:sz w:val="28"/>
          <w:szCs w:val="28"/>
        </w:rPr>
      </w:pPr>
      <w:r>
        <w:rPr>
          <w:sz w:val="28"/>
          <w:szCs w:val="28"/>
        </w:rPr>
        <w:t>9</w:t>
      </w:r>
      <w:r>
        <w:rPr>
          <w:rFonts w:hint="eastAsia"/>
          <w:sz w:val="28"/>
          <w:szCs w:val="28"/>
        </w:rPr>
        <w:t>、吸污清</w:t>
      </w:r>
      <w:r>
        <w:rPr>
          <w:rFonts w:ascii="宋体" w:hAnsi="宋体" w:hint="eastAsia"/>
          <w:sz w:val="28"/>
          <w:szCs w:val="28"/>
          <w:shd w:val="clear" w:color="auto" w:fill="FFFFFF"/>
        </w:rPr>
        <w:t>淤冲洗完成后，</w:t>
      </w:r>
      <w:r>
        <w:rPr>
          <w:rFonts w:hint="eastAsia"/>
          <w:sz w:val="28"/>
          <w:szCs w:val="28"/>
        </w:rPr>
        <w:t>清理现场及路面，做到污水站工作区及周围干净整洁。</w:t>
      </w: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F73F9D" w:rsidRDefault="00F73F9D" w:rsidP="00BC21A8">
      <w:pPr>
        <w:pStyle w:val="afb"/>
        <w:kinsoku w:val="0"/>
        <w:overflowPunct w:val="0"/>
      </w:pPr>
    </w:p>
    <w:p w:rsidR="008F6232" w:rsidRDefault="008F6232" w:rsidP="00BC21A8">
      <w:pPr>
        <w:pStyle w:val="afb"/>
        <w:kinsoku w:val="0"/>
        <w:overflowPunct w:val="0"/>
      </w:pPr>
    </w:p>
    <w:p w:rsidR="008F6232" w:rsidRDefault="008F6232" w:rsidP="00BC21A8">
      <w:pPr>
        <w:pStyle w:val="afb"/>
        <w:kinsoku w:val="0"/>
        <w:overflowPunct w:val="0"/>
      </w:pPr>
    </w:p>
    <w:p w:rsidR="008F6232" w:rsidRDefault="008F6232" w:rsidP="00BC21A8">
      <w:pPr>
        <w:pStyle w:val="afb"/>
        <w:kinsoku w:val="0"/>
        <w:overflowPunct w:val="0"/>
      </w:pPr>
    </w:p>
    <w:p w:rsidR="00F73F9D" w:rsidRPr="000F7811" w:rsidRDefault="00F73F9D" w:rsidP="000F7811">
      <w:pPr>
        <w:pStyle w:val="afb"/>
        <w:kinsoku w:val="0"/>
        <w:overflowPunct w:val="0"/>
        <w:ind w:left="0"/>
        <w:jc w:val="both"/>
      </w:pPr>
    </w:p>
    <w:p w:rsidR="008F6232" w:rsidRDefault="008F6232" w:rsidP="00BC21A8">
      <w:pPr>
        <w:pStyle w:val="afb"/>
        <w:kinsoku w:val="0"/>
        <w:overflowPunct w:val="0"/>
      </w:pPr>
    </w:p>
    <w:p w:rsidR="008F6232" w:rsidRDefault="008F6232" w:rsidP="00BC21A8">
      <w:pPr>
        <w:pStyle w:val="afb"/>
        <w:kinsoku w:val="0"/>
        <w:overflowPunct w:val="0"/>
      </w:pPr>
    </w:p>
    <w:p w:rsidR="00F73F9D" w:rsidRDefault="00F73F9D" w:rsidP="00BC21A8">
      <w:pPr>
        <w:pStyle w:val="afb"/>
        <w:kinsoku w:val="0"/>
        <w:overflowPunct w:val="0"/>
      </w:pPr>
      <w:r>
        <w:rPr>
          <w:rFonts w:hint="eastAsia"/>
        </w:rPr>
        <w:t>越秀院区污水池清淤项目合同</w:t>
      </w:r>
    </w:p>
    <w:p w:rsidR="00F73F9D" w:rsidRPr="000F7811" w:rsidRDefault="00F73F9D" w:rsidP="000F7811">
      <w:pPr>
        <w:pStyle w:val="22"/>
        <w:rPr>
          <w:u w:val="single"/>
        </w:rPr>
      </w:pPr>
      <w:r>
        <w:rPr>
          <w:rFonts w:hint="eastAsia"/>
        </w:rPr>
        <w:t>发包人（甲方）：</w:t>
      </w:r>
      <w:r>
        <w:rPr>
          <w:spacing w:val="120"/>
          <w:u w:val="single"/>
        </w:rPr>
        <w:t xml:space="preserve"> </w:t>
      </w:r>
      <w:r>
        <w:rPr>
          <w:rFonts w:hint="eastAsia"/>
          <w:u w:val="single"/>
        </w:rPr>
        <w:t>广东省妇幼保健院</w:t>
      </w:r>
      <w:r>
        <w:rPr>
          <w:u w:val="single"/>
        </w:rPr>
        <w:t xml:space="preserve"> </w:t>
      </w:r>
      <w:r>
        <w:rPr>
          <w:rFonts w:hint="eastAsia"/>
        </w:rPr>
        <w:t>承包人（乙方）：</w:t>
      </w:r>
      <w:r>
        <w:rPr>
          <w:u w:val="single"/>
        </w:rPr>
        <w:tab/>
      </w:r>
      <w:r>
        <w:rPr>
          <w:u w:val="single"/>
        </w:rPr>
        <w:tab/>
      </w:r>
      <w:r>
        <w:rPr>
          <w:u w:val="single"/>
        </w:rPr>
        <w:tab/>
      </w:r>
      <w:r>
        <w:rPr>
          <w:u w:val="single"/>
        </w:rPr>
        <w:tab/>
      </w:r>
      <w:r>
        <w:rPr>
          <w:u w:val="single"/>
        </w:rPr>
        <w:tab/>
      </w:r>
      <w:r>
        <w:rPr>
          <w:u w:val="single"/>
        </w:rPr>
        <w:tab/>
      </w:r>
      <w:r>
        <w:rPr>
          <w:u w:val="single"/>
        </w:rPr>
        <w:tab/>
      </w:r>
    </w:p>
    <w:p w:rsidR="00F73F9D" w:rsidRDefault="00F73F9D" w:rsidP="000F7811">
      <w:pPr>
        <w:pStyle w:val="21"/>
        <w:ind w:left="840" w:hanging="420"/>
      </w:pPr>
      <w:r>
        <w:rPr>
          <w:rFonts w:hint="eastAsia"/>
        </w:rPr>
        <w:t>按照《中华人民共和国民法典》及其他有关法律法规，遵循平等、自愿、公平和诚实信用的原则，结合本工程具体情况，双方达成如下协议。</w:t>
      </w:r>
    </w:p>
    <w:p w:rsidR="00F73F9D" w:rsidRDefault="00F73F9D" w:rsidP="000F7811">
      <w:pPr>
        <w:pStyle w:val="21"/>
        <w:ind w:left="840" w:hanging="420"/>
      </w:pPr>
    </w:p>
    <w:p w:rsidR="00F73F9D" w:rsidRDefault="00F73F9D" w:rsidP="000F7811">
      <w:pPr>
        <w:pStyle w:val="21"/>
        <w:ind w:left="817" w:hanging="397"/>
        <w:rPr>
          <w:rFonts w:ascii="宋体"/>
        </w:rPr>
      </w:pPr>
      <w:r>
        <w:rPr>
          <w:rFonts w:hint="eastAsia"/>
          <w:w w:val="95"/>
        </w:rPr>
        <w:t>二、工程地点：</w:t>
      </w:r>
      <w:r>
        <w:rPr>
          <w:spacing w:val="6"/>
          <w:w w:val="95"/>
        </w:rPr>
        <w:t xml:space="preserve"> </w:t>
      </w:r>
      <w:r>
        <w:rPr>
          <w:rFonts w:hint="eastAsia"/>
          <w:w w:val="95"/>
        </w:rPr>
        <w:t>广州市越秀区广园西路</w:t>
      </w:r>
      <w:r>
        <w:rPr>
          <w:w w:val="95"/>
        </w:rPr>
        <w:t>13</w:t>
      </w:r>
      <w:r>
        <w:rPr>
          <w:rFonts w:hint="eastAsia"/>
          <w:w w:val="95"/>
        </w:rPr>
        <w:t>号</w:t>
      </w:r>
      <w:r>
        <w:tab/>
        <w:t xml:space="preserve"> </w:t>
      </w:r>
      <w:r>
        <w:rPr>
          <w:rFonts w:hint="eastAsia"/>
        </w:rPr>
        <w:t>三、承包范围：</w:t>
      </w:r>
      <w:r>
        <w:rPr>
          <w:rFonts w:ascii="宋体" w:hAnsi="宋体" w:hint="eastAsia"/>
        </w:rPr>
        <w:t>广东省妇幼保健院</w:t>
      </w:r>
      <w:r>
        <w:rPr>
          <w:rFonts w:ascii="宋体" w:hAnsi="宋体"/>
        </w:rPr>
        <w:t>D</w:t>
      </w:r>
      <w:r>
        <w:rPr>
          <w:rFonts w:ascii="宋体" w:hAnsi="宋体" w:hint="eastAsia"/>
        </w:rPr>
        <w:t>栋污水处理池</w:t>
      </w:r>
    </w:p>
    <w:p w:rsidR="00F73F9D" w:rsidRDefault="00F73F9D" w:rsidP="000F7811">
      <w:pPr>
        <w:pStyle w:val="21"/>
        <w:ind w:left="840" w:hanging="420"/>
        <w:rPr>
          <w:rFonts w:ascii="宋体"/>
        </w:rPr>
      </w:pPr>
    </w:p>
    <w:p w:rsidR="00F73F9D" w:rsidRDefault="00F73F9D" w:rsidP="000F7811">
      <w:pPr>
        <w:pStyle w:val="21"/>
        <w:ind w:left="840" w:hanging="420"/>
      </w:pPr>
      <w:r>
        <w:rPr>
          <w:rFonts w:hint="eastAsia"/>
        </w:rPr>
        <w:t>四、合同价款（含税价）：</w:t>
      </w:r>
    </w:p>
    <w:p w:rsidR="00F73F9D" w:rsidRDefault="00F73F9D" w:rsidP="000F7811">
      <w:pPr>
        <w:pStyle w:val="21"/>
        <w:ind w:left="840" w:hanging="420"/>
        <w:rPr>
          <w:rFonts w:ascii="宋体"/>
        </w:rPr>
      </w:pPr>
      <w:r>
        <w:rPr>
          <w:rFonts w:ascii="宋体" w:hAnsi="宋体"/>
        </w:rPr>
        <w:t xml:space="preserve"> </w:t>
      </w:r>
    </w:p>
    <w:p w:rsidR="00F73F9D" w:rsidRDefault="00F73F9D" w:rsidP="000F7811">
      <w:pPr>
        <w:pStyle w:val="21"/>
        <w:ind w:left="840" w:hanging="420"/>
      </w:pPr>
      <w:r>
        <w:rPr>
          <w:rFonts w:hint="eastAsia"/>
        </w:rPr>
        <w:t>五、承包方式：本工程使用总价包干方式承包，即按双方确认的报价清单范围内包工包料、包安全文明施工、包质量。</w:t>
      </w:r>
    </w:p>
    <w:p w:rsidR="00F73F9D" w:rsidRDefault="00F73F9D" w:rsidP="000F7811">
      <w:pPr>
        <w:pStyle w:val="21"/>
        <w:ind w:left="840" w:hanging="420"/>
      </w:pPr>
    </w:p>
    <w:p w:rsidR="00F73F9D" w:rsidRDefault="00F73F9D" w:rsidP="000F7811">
      <w:pPr>
        <w:pStyle w:val="21"/>
        <w:ind w:left="840" w:hanging="420"/>
      </w:pPr>
      <w:r>
        <w:rPr>
          <w:rFonts w:hint="eastAsia"/>
        </w:rPr>
        <w:t>六、施工工期：备料期</w:t>
      </w:r>
      <w:r>
        <w:rPr>
          <w:rFonts w:ascii="Times New Roman" w:hAnsi="Times New Roman"/>
          <w:u w:val="single"/>
        </w:rPr>
        <w:tab/>
      </w:r>
      <w:r>
        <w:rPr>
          <w:rFonts w:hint="eastAsia"/>
          <w:u w:val="single"/>
        </w:rPr>
        <w:t>天</w:t>
      </w:r>
      <w:r>
        <w:rPr>
          <w:rFonts w:hint="eastAsia"/>
        </w:rPr>
        <w:t>，施工工期</w:t>
      </w:r>
      <w:r>
        <w:rPr>
          <w:rFonts w:ascii="Times New Roman" w:hAnsi="Times New Roman"/>
          <w:u w:val="single"/>
        </w:rPr>
        <w:tab/>
      </w:r>
      <w:r>
        <w:rPr>
          <w:rFonts w:hint="eastAsia"/>
          <w:u w:val="single"/>
        </w:rPr>
        <w:t>天</w:t>
      </w:r>
      <w:r>
        <w:rPr>
          <w:rFonts w:hint="eastAsia"/>
        </w:rPr>
        <w:t>。竣工验收合格以双方签字为准。如发生较大设计变更或不可抗力因素影响延误工期的，经甲、乙双方签证审批认可后可重新确认竣工日期。</w:t>
      </w:r>
    </w:p>
    <w:p w:rsidR="00F73F9D" w:rsidRDefault="00F73F9D" w:rsidP="000F7811">
      <w:pPr>
        <w:pStyle w:val="21"/>
        <w:ind w:left="840" w:hanging="420"/>
      </w:pPr>
    </w:p>
    <w:p w:rsidR="00F73F9D" w:rsidRDefault="00F73F9D" w:rsidP="000F7811">
      <w:pPr>
        <w:pStyle w:val="21"/>
        <w:ind w:left="840" w:hanging="420"/>
      </w:pPr>
      <w:r>
        <w:rPr>
          <w:rFonts w:hint="eastAsia"/>
        </w:rPr>
        <w:t>七、工程质量：符合招标文件要求并经甲方验收合格，此项目必须备案并凭备案相关证明方可开工。</w:t>
      </w:r>
    </w:p>
    <w:p w:rsidR="00F73F9D" w:rsidRDefault="00F73F9D" w:rsidP="000F7811">
      <w:pPr>
        <w:pStyle w:val="21"/>
        <w:ind w:left="840" w:hanging="420"/>
      </w:pPr>
    </w:p>
    <w:p w:rsidR="00F73F9D" w:rsidRDefault="00F73F9D" w:rsidP="000F7811">
      <w:pPr>
        <w:pStyle w:val="21"/>
        <w:ind w:left="820" w:hanging="400"/>
        <w:rPr>
          <w:b/>
        </w:rPr>
      </w:pPr>
      <w:r>
        <w:rPr>
          <w:rFonts w:hint="eastAsia"/>
          <w:spacing w:val="-5"/>
        </w:rPr>
        <w:t>八、付款方式：</w:t>
      </w:r>
      <w:r>
        <w:rPr>
          <w:rFonts w:hint="eastAsia"/>
        </w:rPr>
        <w:t>工程竣工验收后十五个工作日内付</w:t>
      </w:r>
      <w:r>
        <w:rPr>
          <w:rFonts w:hint="eastAsia"/>
          <w:u w:val="single"/>
        </w:rPr>
        <w:t>清</w:t>
      </w:r>
      <w:r>
        <w:rPr>
          <w:rFonts w:hint="eastAsia"/>
          <w:b/>
        </w:rPr>
        <w:t>。</w:t>
      </w:r>
    </w:p>
    <w:p w:rsidR="00F73F9D" w:rsidRDefault="00F73F9D" w:rsidP="000F7811">
      <w:pPr>
        <w:pStyle w:val="21"/>
        <w:ind w:left="842" w:hanging="422"/>
        <w:rPr>
          <w:b/>
        </w:rPr>
      </w:pPr>
    </w:p>
    <w:p w:rsidR="00F73F9D" w:rsidRDefault="00F73F9D" w:rsidP="000F7811">
      <w:pPr>
        <w:pStyle w:val="21"/>
        <w:ind w:left="840" w:hanging="420"/>
      </w:pPr>
      <w:r>
        <w:rPr>
          <w:rFonts w:hint="eastAsia"/>
        </w:rPr>
        <w:t>九、违约责任：因乙方原因导致不能按期完工或验收达不到合同要求，需无条件返工，且每</w:t>
      </w:r>
      <w:r>
        <w:rPr>
          <w:rFonts w:hint="eastAsia"/>
          <w:spacing w:val="-6"/>
        </w:rPr>
        <w:t>逾期一日，乙方应向甲方支付合同价款</w:t>
      </w:r>
      <w:r>
        <w:rPr>
          <w:spacing w:val="-2"/>
        </w:rPr>
        <w:t>1‰</w:t>
      </w:r>
      <w:r>
        <w:rPr>
          <w:rFonts w:hint="eastAsia"/>
          <w:spacing w:val="-8"/>
        </w:rPr>
        <w:t>的违约金；逾期超过</w:t>
      </w:r>
      <w:r>
        <w:rPr>
          <w:spacing w:val="-1"/>
        </w:rPr>
        <w:t>15</w:t>
      </w:r>
      <w:r>
        <w:rPr>
          <w:rFonts w:hint="eastAsia"/>
          <w:spacing w:val="-9"/>
        </w:rPr>
        <w:t>天，乙方应一次性另行向甲方支付合同价款的</w:t>
      </w:r>
      <w:r>
        <w:rPr>
          <w:spacing w:val="-2"/>
        </w:rPr>
        <w:t>5%</w:t>
      </w:r>
      <w:r>
        <w:rPr>
          <w:rFonts w:hint="eastAsia"/>
          <w:spacing w:val="-2"/>
        </w:rPr>
        <w:t>作为违约金（并入停止按日计算违约金</w:t>
      </w:r>
      <w:r>
        <w:rPr>
          <w:rFonts w:hint="eastAsia"/>
          <w:spacing w:val="-1"/>
        </w:rPr>
        <w:t>），该款项甲方有权在工程款中相应扣除；逾期超过</w:t>
      </w:r>
      <w:r>
        <w:t>30</w:t>
      </w:r>
      <w:r>
        <w:rPr>
          <w:rFonts w:hint="eastAsia"/>
          <w:spacing w:val="-1"/>
        </w:rPr>
        <w:t>天的，乙方一次性另行向甲方支付合同价款的</w:t>
      </w:r>
      <w:r>
        <w:t>20%</w:t>
      </w:r>
      <w:r>
        <w:rPr>
          <w:rFonts w:hint="eastAsia"/>
        </w:rPr>
        <w:t>作为违约金，且甲方有权解除合同，乙方应全额退还已支付的合同款；</w:t>
      </w:r>
      <w:r>
        <w:rPr>
          <w:spacing w:val="-118"/>
        </w:rPr>
        <w:t xml:space="preserve"> </w:t>
      </w:r>
      <w:r>
        <w:rPr>
          <w:rFonts w:hint="eastAsia"/>
        </w:rPr>
        <w:t>如解除合同后甲方自行或另行委托他人继续施工的，超出本合同约定合同价款部分的施工费用由乙方承担。工程存在质量问题且返工一次后仍无法通过验收或无法达到甲方要求，造成甲方损失的，乙方应予以赔偿。</w:t>
      </w:r>
    </w:p>
    <w:p w:rsidR="00F73F9D" w:rsidRDefault="00F73F9D" w:rsidP="000F7811">
      <w:pPr>
        <w:pStyle w:val="21"/>
        <w:ind w:left="840" w:hanging="420"/>
      </w:pPr>
      <w:r>
        <w:t xml:space="preserve">  </w:t>
      </w:r>
    </w:p>
    <w:p w:rsidR="00F73F9D" w:rsidRDefault="00F73F9D" w:rsidP="000F7811">
      <w:pPr>
        <w:pStyle w:val="21"/>
        <w:ind w:left="840" w:hanging="420"/>
      </w:pPr>
      <w:r>
        <w:rPr>
          <w:rFonts w:hint="eastAsia"/>
        </w:rPr>
        <w:t>十、乙方必须认真贯彻国家、地方政府以及承包单位制安的安全生产规章制度，严格遵守</w:t>
      </w:r>
      <w:r>
        <w:rPr>
          <w:rFonts w:hint="eastAsia"/>
          <w:spacing w:val="-10"/>
        </w:rPr>
        <w:t>安全操作规程。认真履行施工安全管理规定，杜绝安全事故。如发生安全事故，由乙方负全</w:t>
      </w:r>
      <w:r>
        <w:rPr>
          <w:rFonts w:hint="eastAsia"/>
        </w:rPr>
        <w:t>责。如因此造成甲方损失的，乙方应赔偿甲方全部损失，包括但不限于甲方因此向第三方支付的款项、诉讼费、律师费等。</w:t>
      </w:r>
    </w:p>
    <w:p w:rsidR="00F73F9D" w:rsidRDefault="00F73F9D" w:rsidP="000F7811">
      <w:pPr>
        <w:pStyle w:val="21"/>
        <w:ind w:left="840" w:hanging="420"/>
      </w:pPr>
    </w:p>
    <w:p w:rsidR="00F73F9D" w:rsidRDefault="00F73F9D" w:rsidP="000F7811">
      <w:pPr>
        <w:pStyle w:val="21"/>
        <w:ind w:left="840" w:hanging="420"/>
      </w:pPr>
      <w:r>
        <w:rPr>
          <w:rFonts w:hint="eastAsia"/>
        </w:rPr>
        <w:t>十一、合同自双方签字盖章生效。合同履行中，双方发生争议可以协商解决，协商不成，向甲方所在地人民法院提起诉讼。</w:t>
      </w:r>
    </w:p>
    <w:p w:rsidR="00F73F9D" w:rsidRDefault="00F73F9D" w:rsidP="000F7811">
      <w:pPr>
        <w:pStyle w:val="21"/>
        <w:ind w:left="840" w:hanging="420"/>
      </w:pPr>
    </w:p>
    <w:p w:rsidR="00F73F9D" w:rsidRDefault="00F73F9D" w:rsidP="007F5BB0">
      <w:pPr>
        <w:pStyle w:val="af9"/>
        <w:ind w:firstLineChars="200" w:firstLine="376"/>
        <w:rPr>
          <w:spacing w:val="-16"/>
        </w:rPr>
      </w:pPr>
      <w:r>
        <w:rPr>
          <w:rFonts w:hint="eastAsia"/>
          <w:spacing w:val="-16"/>
        </w:rPr>
        <w:t>十二、本合同一式三份</w:t>
      </w:r>
      <w:r>
        <w:rPr>
          <w:spacing w:val="-16"/>
        </w:rPr>
        <w:t>,</w:t>
      </w:r>
      <w:r>
        <w:rPr>
          <w:rFonts w:hint="eastAsia"/>
          <w:spacing w:val="-16"/>
        </w:rPr>
        <w:t>甲方执两份乙方执一份</w:t>
      </w:r>
      <w:r>
        <w:rPr>
          <w:spacing w:val="-16"/>
        </w:rPr>
        <w:t>,</w:t>
      </w:r>
      <w:r>
        <w:rPr>
          <w:rFonts w:hint="eastAsia"/>
          <w:spacing w:val="-16"/>
        </w:rPr>
        <w:t>具同等法律效力，</w:t>
      </w:r>
      <w:r>
        <w:rPr>
          <w:rFonts w:hint="eastAsia"/>
        </w:rPr>
        <w:t>甲方验收合格并付款后，本合同即失效。</w:t>
      </w:r>
      <w:r w:rsidDel="0085308F">
        <w:rPr>
          <w:spacing w:val="-16"/>
        </w:rPr>
        <w:t xml:space="preserve"> </w:t>
      </w:r>
    </w:p>
    <w:p w:rsidR="00F73F9D" w:rsidRDefault="00F73F9D" w:rsidP="007F5BB0">
      <w:pPr>
        <w:pStyle w:val="af9"/>
        <w:ind w:firstLineChars="200" w:firstLine="376"/>
        <w:rPr>
          <w:spacing w:val="-16"/>
        </w:rPr>
      </w:pPr>
    </w:p>
    <w:p w:rsidR="00F73F9D" w:rsidRDefault="00F73F9D" w:rsidP="000F7811">
      <w:pPr>
        <w:pStyle w:val="21"/>
        <w:ind w:left="840" w:hanging="420"/>
      </w:pPr>
      <w:r>
        <w:rPr>
          <w:rFonts w:hint="eastAsia"/>
        </w:rPr>
        <w:t>十三、附件《广东省妇幼保健院物资、服务类廉洁购销合同》</w:t>
      </w:r>
      <w:r>
        <w:rPr>
          <w:rFonts w:hint="eastAsia"/>
          <w:spacing w:val="-15"/>
        </w:rPr>
        <w:t>与本合同</w:t>
      </w:r>
      <w:r>
        <w:rPr>
          <w:rFonts w:hint="eastAsia"/>
        </w:rPr>
        <w:t>具有同等法律效力</w:t>
      </w:r>
    </w:p>
    <w:p w:rsidR="00F73F9D" w:rsidRDefault="00F73F9D" w:rsidP="000F7811">
      <w:pPr>
        <w:pStyle w:val="21"/>
        <w:ind w:left="840" w:hanging="420"/>
      </w:pPr>
    </w:p>
    <w:p w:rsidR="00F73F9D" w:rsidRDefault="00F73F9D" w:rsidP="000F7811">
      <w:pPr>
        <w:pStyle w:val="21"/>
        <w:ind w:left="840" w:hanging="420"/>
      </w:pPr>
      <w:r>
        <w:rPr>
          <w:rFonts w:hint="eastAsia"/>
        </w:rPr>
        <w:t>十四、广东省妇幼保健院越秀院区污水池清淤项目（项目编号</w:t>
      </w:r>
      <w:r>
        <w:t xml:space="preserve">      </w:t>
      </w:r>
      <w:r>
        <w:rPr>
          <w:rFonts w:hint="eastAsia"/>
        </w:rPr>
        <w:t>）的采购公告、采购需求、乙方的议价响应文件、议价过程文件视为本合同的一部分。</w:t>
      </w:r>
    </w:p>
    <w:p w:rsidR="00F73F9D" w:rsidRPr="000F7811" w:rsidRDefault="00F73F9D" w:rsidP="000F7811">
      <w:pPr>
        <w:pStyle w:val="21"/>
        <w:ind w:left="840" w:hanging="420"/>
      </w:pPr>
    </w:p>
    <w:p w:rsidR="00F73F9D" w:rsidRPr="000F7811" w:rsidRDefault="00F73F9D" w:rsidP="000F7811">
      <w:pPr>
        <w:pStyle w:val="21"/>
        <w:ind w:leftChars="9" w:left="118" w:hangingChars="47" w:hanging="99"/>
        <w:sectPr w:rsidR="00F73F9D" w:rsidRPr="000F7811">
          <w:footerReference w:type="default" r:id="rId7"/>
          <w:pgSz w:w="11910" w:h="16840"/>
          <w:pgMar w:top="1120" w:right="660" w:bottom="700" w:left="800" w:header="0" w:footer="500" w:gutter="0"/>
          <w:pgNumType w:start="1"/>
          <w:cols w:space="720"/>
        </w:sectPr>
      </w:pPr>
    </w:p>
    <w:p w:rsidR="00F73F9D" w:rsidRDefault="00F73F9D" w:rsidP="00BC21A8">
      <w:pPr>
        <w:pStyle w:val="a5"/>
        <w:kinsoku w:val="0"/>
        <w:overflowPunct w:val="0"/>
        <w:rPr>
          <w:sz w:val="20"/>
        </w:rPr>
        <w:sectPr w:rsidR="00F73F9D">
          <w:pgSz w:w="11910" w:h="16840"/>
          <w:pgMar w:top="1580" w:right="660" w:bottom="700" w:left="800" w:header="0" w:footer="500" w:gutter="0"/>
          <w:cols w:space="720"/>
        </w:sectPr>
      </w:pPr>
    </w:p>
    <w:p w:rsidR="00F73F9D" w:rsidRDefault="00F73F9D" w:rsidP="00BC21A8">
      <w:pPr>
        <w:pStyle w:val="a5"/>
        <w:kinsoku w:val="0"/>
        <w:overflowPunct w:val="0"/>
        <w:spacing w:before="6"/>
        <w:rPr>
          <w:sz w:val="17"/>
        </w:rPr>
      </w:pPr>
    </w:p>
    <w:p w:rsidR="00F73F9D" w:rsidRDefault="00F73F9D" w:rsidP="00BC21A8">
      <w:pPr>
        <w:pStyle w:val="a5"/>
        <w:kinsoku w:val="0"/>
        <w:overflowPunct w:val="0"/>
        <w:ind w:left="116"/>
      </w:pPr>
      <w:r>
        <w:rPr>
          <w:rFonts w:hint="eastAsia"/>
        </w:rPr>
        <w:t>甲方：广东省妇幼保健院</w:t>
      </w:r>
    </w:p>
    <w:p w:rsidR="00F73F9D" w:rsidRDefault="00F73F9D" w:rsidP="00BC21A8">
      <w:pPr>
        <w:pStyle w:val="a5"/>
        <w:kinsoku w:val="0"/>
        <w:overflowPunct w:val="0"/>
        <w:spacing w:before="9"/>
      </w:pPr>
    </w:p>
    <w:p w:rsidR="00F73F9D" w:rsidRDefault="00F73F9D" w:rsidP="00BC21A8">
      <w:pPr>
        <w:pStyle w:val="a5"/>
        <w:kinsoku w:val="0"/>
        <w:overflowPunct w:val="0"/>
        <w:spacing w:before="1" w:line="487" w:lineRule="auto"/>
        <w:ind w:left="116" w:right="38"/>
      </w:pPr>
      <w:r>
        <w:rPr>
          <w:rFonts w:hint="eastAsia"/>
          <w:spacing w:val="-7"/>
        </w:rPr>
        <w:t>地址：广州市越秀区广园西路</w:t>
      </w:r>
      <w:r>
        <w:rPr>
          <w:spacing w:val="-7"/>
        </w:rPr>
        <w:t xml:space="preserve"> </w:t>
      </w:r>
      <w:r>
        <w:rPr>
          <w:spacing w:val="-1"/>
        </w:rPr>
        <w:t>13</w:t>
      </w:r>
      <w:r>
        <w:rPr>
          <w:spacing w:val="-31"/>
        </w:rPr>
        <w:t xml:space="preserve"> </w:t>
      </w:r>
      <w:r>
        <w:rPr>
          <w:rFonts w:hint="eastAsia"/>
          <w:spacing w:val="-31"/>
        </w:rPr>
        <w:t>号</w:t>
      </w:r>
      <w:r>
        <w:rPr>
          <w:rFonts w:hint="eastAsia"/>
        </w:rPr>
        <w:t>税号：</w:t>
      </w:r>
      <w:r>
        <w:t>12440000455861907X</w:t>
      </w:r>
    </w:p>
    <w:p w:rsidR="00F73F9D" w:rsidRDefault="00F73F9D" w:rsidP="00BC21A8">
      <w:pPr>
        <w:pStyle w:val="a5"/>
        <w:kinsoku w:val="0"/>
        <w:overflowPunct w:val="0"/>
        <w:spacing w:line="307" w:lineRule="exact"/>
        <w:ind w:left="116"/>
        <w:rPr>
          <w:spacing w:val="-1"/>
        </w:rPr>
      </w:pPr>
      <w:r>
        <w:rPr>
          <w:rFonts w:hint="eastAsia"/>
          <w:spacing w:val="-1"/>
        </w:rPr>
        <w:t>开户行：建行广园西支行</w:t>
      </w:r>
    </w:p>
    <w:p w:rsidR="00F73F9D" w:rsidRDefault="00F73F9D" w:rsidP="00BC21A8">
      <w:pPr>
        <w:pStyle w:val="a5"/>
        <w:kinsoku w:val="0"/>
        <w:overflowPunct w:val="0"/>
        <w:spacing w:before="6"/>
        <w:rPr>
          <w:sz w:val="18"/>
        </w:rPr>
      </w:pPr>
    </w:p>
    <w:p w:rsidR="00F73F9D" w:rsidRPr="000F7811" w:rsidRDefault="00F73F9D" w:rsidP="000F7811">
      <w:pPr>
        <w:pStyle w:val="a5"/>
        <w:kinsoku w:val="0"/>
        <w:overflowPunct w:val="0"/>
        <w:ind w:left="116"/>
      </w:pPr>
      <w:r>
        <w:rPr>
          <w:rFonts w:hint="eastAsia"/>
        </w:rPr>
        <w:t>帐号：</w:t>
      </w:r>
      <w:r>
        <w:t>44001490706050417651</w:t>
      </w:r>
    </w:p>
    <w:p w:rsidR="00F73F9D" w:rsidRDefault="00F73F9D" w:rsidP="00BC21A8">
      <w:pPr>
        <w:pStyle w:val="a5"/>
        <w:kinsoku w:val="0"/>
        <w:overflowPunct w:val="0"/>
        <w:ind w:left="116"/>
      </w:pPr>
      <w:r>
        <w:rPr>
          <w:rFonts w:hint="eastAsia"/>
        </w:rPr>
        <w:t>签约代表：</w:t>
      </w:r>
    </w:p>
    <w:p w:rsidR="00F73F9D" w:rsidRDefault="00F73F9D" w:rsidP="00A674F6">
      <w:pPr>
        <w:pStyle w:val="a5"/>
        <w:kinsoku w:val="0"/>
        <w:overflowPunct w:val="0"/>
        <w:spacing w:before="229"/>
        <w:ind w:left="116"/>
        <w:rPr>
          <w:sz w:val="26"/>
        </w:rPr>
      </w:pPr>
      <w:r>
        <w:br w:type="column"/>
      </w:r>
      <w:r>
        <w:rPr>
          <w:rFonts w:hint="eastAsia"/>
        </w:rPr>
        <w:lastRenderedPageBreak/>
        <w:t>乙方：</w:t>
      </w:r>
      <w:r>
        <w:rPr>
          <w:sz w:val="26"/>
        </w:rPr>
        <w:t xml:space="preserve"> </w:t>
      </w:r>
    </w:p>
    <w:p w:rsidR="00F73F9D" w:rsidRDefault="00F73F9D" w:rsidP="00BC21A8">
      <w:pPr>
        <w:pStyle w:val="a5"/>
        <w:kinsoku w:val="0"/>
        <w:overflowPunct w:val="0"/>
        <w:spacing w:line="499" w:lineRule="auto"/>
        <w:ind w:left="116" w:right="575"/>
      </w:pPr>
      <w:r>
        <w:rPr>
          <w:rFonts w:hint="eastAsia"/>
          <w:spacing w:val="-1"/>
        </w:rPr>
        <w:t>地址：</w:t>
      </w:r>
      <w:r>
        <w:t xml:space="preserve"> </w:t>
      </w:r>
    </w:p>
    <w:p w:rsidR="00F73F9D" w:rsidRDefault="00F73F9D" w:rsidP="00A674F6">
      <w:pPr>
        <w:pStyle w:val="a5"/>
        <w:kinsoku w:val="0"/>
        <w:overflowPunct w:val="0"/>
        <w:spacing w:before="2"/>
        <w:ind w:left="116"/>
        <w:rPr>
          <w:rFonts w:ascii="宋体"/>
        </w:rPr>
      </w:pPr>
      <w:r>
        <w:rPr>
          <w:rFonts w:hint="eastAsia"/>
        </w:rPr>
        <w:t>开户行：</w:t>
      </w:r>
      <w:r>
        <w:rPr>
          <w:rFonts w:ascii="宋体" w:hAnsi="宋体"/>
        </w:rPr>
        <w:t xml:space="preserve"> </w:t>
      </w:r>
    </w:p>
    <w:p w:rsidR="00F73F9D" w:rsidRDefault="00F73F9D" w:rsidP="00BC21A8">
      <w:pPr>
        <w:pStyle w:val="a5"/>
        <w:kinsoku w:val="0"/>
        <w:overflowPunct w:val="0"/>
        <w:ind w:left="116"/>
        <w:rPr>
          <w:spacing w:val="3"/>
        </w:rPr>
      </w:pPr>
      <w:r>
        <w:rPr>
          <w:rFonts w:hint="eastAsia"/>
          <w:spacing w:val="3"/>
        </w:rPr>
        <w:t>帐号：</w:t>
      </w:r>
    </w:p>
    <w:p w:rsidR="00F73F9D" w:rsidRDefault="00F73F9D" w:rsidP="00BC21A8">
      <w:pPr>
        <w:pStyle w:val="a5"/>
        <w:kinsoku w:val="0"/>
        <w:overflowPunct w:val="0"/>
        <w:ind w:left="116"/>
        <w:rPr>
          <w:spacing w:val="3"/>
        </w:rPr>
      </w:pPr>
    </w:p>
    <w:p w:rsidR="00F73F9D" w:rsidRDefault="00F73F9D" w:rsidP="00BC21A8">
      <w:pPr>
        <w:pStyle w:val="a5"/>
        <w:kinsoku w:val="0"/>
        <w:overflowPunct w:val="0"/>
        <w:ind w:left="116"/>
        <w:rPr>
          <w:rFonts w:ascii="Arial" w:hAnsi="Arial"/>
          <w:spacing w:val="11"/>
        </w:rPr>
      </w:pPr>
    </w:p>
    <w:p w:rsidR="00F73F9D" w:rsidRDefault="00F73F9D" w:rsidP="00BC21A8">
      <w:pPr>
        <w:pStyle w:val="a5"/>
        <w:kinsoku w:val="0"/>
        <w:overflowPunct w:val="0"/>
        <w:spacing w:before="2"/>
        <w:rPr>
          <w:rFonts w:ascii="Arial" w:hAnsi="Arial"/>
        </w:rPr>
      </w:pPr>
    </w:p>
    <w:p w:rsidR="00F73F9D" w:rsidRDefault="00F73F9D" w:rsidP="00BC21A8">
      <w:pPr>
        <w:pStyle w:val="a5"/>
        <w:kinsoku w:val="0"/>
        <w:overflowPunct w:val="0"/>
        <w:ind w:left="116"/>
      </w:pPr>
      <w:r>
        <w:rPr>
          <w:rFonts w:hint="eastAsia"/>
        </w:rPr>
        <w:t>签约代表：</w:t>
      </w:r>
    </w:p>
    <w:p w:rsidR="00F73F9D" w:rsidRDefault="00F73F9D" w:rsidP="00BC21A8">
      <w:pPr>
        <w:pStyle w:val="a5"/>
        <w:kinsoku w:val="0"/>
        <w:overflowPunct w:val="0"/>
        <w:ind w:left="116"/>
        <w:sectPr w:rsidR="00F73F9D">
          <w:type w:val="continuous"/>
          <w:pgSz w:w="11910" w:h="16840"/>
          <w:pgMar w:top="1120" w:right="660" w:bottom="700" w:left="800" w:header="720" w:footer="720" w:gutter="0"/>
          <w:cols w:num="2" w:space="954" w:equalWidth="0">
            <w:col w:w="3878" w:space="954"/>
            <w:col w:w="5618"/>
          </w:cols>
        </w:sectPr>
      </w:pPr>
    </w:p>
    <w:p w:rsidR="00F73F9D" w:rsidRDefault="00F73F9D" w:rsidP="00BC21A8">
      <w:pPr>
        <w:pStyle w:val="a5"/>
        <w:kinsoku w:val="0"/>
        <w:overflowPunct w:val="0"/>
        <w:rPr>
          <w:sz w:val="20"/>
        </w:rPr>
      </w:pPr>
    </w:p>
    <w:p w:rsidR="00F73F9D" w:rsidRDefault="00F73F9D" w:rsidP="00BC21A8">
      <w:pPr>
        <w:pStyle w:val="a5"/>
        <w:kinsoku w:val="0"/>
        <w:overflowPunct w:val="0"/>
        <w:spacing w:before="5"/>
      </w:pPr>
    </w:p>
    <w:p w:rsidR="00F73F9D" w:rsidRDefault="00F73F9D" w:rsidP="00BC21A8">
      <w:pPr>
        <w:pStyle w:val="a5"/>
        <w:tabs>
          <w:tab w:val="left" w:pos="1557"/>
          <w:tab w:val="left" w:pos="2037"/>
          <w:tab w:val="left" w:pos="5278"/>
          <w:tab w:val="left" w:pos="6598"/>
          <w:tab w:val="left" w:pos="7318"/>
          <w:tab w:val="left" w:pos="8038"/>
        </w:tabs>
        <w:kinsoku w:val="0"/>
        <w:overflowPunct w:val="0"/>
        <w:spacing w:before="57"/>
        <w:ind w:left="116"/>
      </w:pPr>
      <w:r>
        <w:rPr>
          <w:rFonts w:hint="eastAsia"/>
        </w:rPr>
        <w:t>日期：</w:t>
      </w:r>
      <w:r>
        <w:tab/>
      </w:r>
      <w:r>
        <w:rPr>
          <w:rFonts w:hint="eastAsia"/>
        </w:rPr>
        <w:t>年</w:t>
      </w:r>
      <w:r>
        <w:tab/>
      </w:r>
      <w:r>
        <w:rPr>
          <w:rFonts w:hint="eastAsia"/>
        </w:rPr>
        <w:t>月</w:t>
      </w:r>
      <w:r>
        <w:rPr>
          <w:spacing w:val="120"/>
        </w:rPr>
        <w:t xml:space="preserve"> </w:t>
      </w:r>
      <w:r>
        <w:rPr>
          <w:rFonts w:hint="eastAsia"/>
        </w:rPr>
        <w:t>日</w:t>
      </w:r>
      <w:r>
        <w:tab/>
      </w:r>
      <w:r>
        <w:rPr>
          <w:rFonts w:hint="eastAsia"/>
        </w:rPr>
        <w:t>日期：</w:t>
      </w:r>
      <w:r>
        <w:tab/>
      </w:r>
      <w:r>
        <w:rPr>
          <w:rFonts w:hint="eastAsia"/>
        </w:rPr>
        <w:t>年</w:t>
      </w:r>
      <w:r>
        <w:tab/>
      </w:r>
      <w:r>
        <w:rPr>
          <w:rFonts w:hint="eastAsia"/>
        </w:rPr>
        <w:t>月</w:t>
      </w:r>
      <w:r>
        <w:tab/>
      </w:r>
      <w:r>
        <w:rPr>
          <w:rFonts w:hint="eastAsia"/>
        </w:rPr>
        <w:t>日</w:t>
      </w:r>
    </w:p>
    <w:p w:rsidR="00F73F9D" w:rsidRDefault="00F73F9D" w:rsidP="00BC21A8">
      <w:pPr>
        <w:pStyle w:val="a5"/>
        <w:tabs>
          <w:tab w:val="left" w:pos="1557"/>
          <w:tab w:val="left" w:pos="2037"/>
          <w:tab w:val="left" w:pos="5278"/>
          <w:tab w:val="left" w:pos="6598"/>
          <w:tab w:val="left" w:pos="7318"/>
          <w:tab w:val="left" w:pos="8038"/>
        </w:tabs>
        <w:kinsoku w:val="0"/>
        <w:overflowPunct w:val="0"/>
        <w:spacing w:before="57"/>
        <w:ind w:left="116"/>
        <w:sectPr w:rsidR="00F73F9D">
          <w:type w:val="continuous"/>
          <w:pgSz w:w="11910" w:h="16840"/>
          <w:pgMar w:top="1120" w:right="660" w:bottom="700" w:left="800" w:header="720" w:footer="720" w:gutter="0"/>
          <w:cols w:space="720"/>
        </w:sectPr>
      </w:pPr>
    </w:p>
    <w:p w:rsidR="00F73F9D" w:rsidRDefault="00F73F9D" w:rsidP="00BC21A8">
      <w:pPr>
        <w:pStyle w:val="a5"/>
        <w:kinsoku w:val="0"/>
        <w:overflowPunct w:val="0"/>
        <w:spacing w:before="13"/>
        <w:ind w:left="2192" w:right="2114"/>
        <w:jc w:val="center"/>
        <w:rPr>
          <w:b/>
          <w:w w:val="95"/>
          <w:sz w:val="32"/>
        </w:rPr>
      </w:pPr>
      <w:r>
        <w:rPr>
          <w:rFonts w:hint="eastAsia"/>
          <w:b/>
          <w:w w:val="95"/>
          <w:sz w:val="32"/>
        </w:rPr>
        <w:lastRenderedPageBreak/>
        <w:t>广东省妇幼保健院物资、服务类廉洁购销合同</w:t>
      </w:r>
    </w:p>
    <w:p w:rsidR="00F73F9D" w:rsidRDefault="00F73F9D" w:rsidP="00BC21A8">
      <w:pPr>
        <w:pStyle w:val="a5"/>
        <w:kinsoku w:val="0"/>
        <w:overflowPunct w:val="0"/>
        <w:rPr>
          <w:b/>
          <w:sz w:val="32"/>
        </w:rPr>
      </w:pPr>
    </w:p>
    <w:p w:rsidR="00F73F9D" w:rsidRDefault="00F73F9D" w:rsidP="00BC21A8">
      <w:pPr>
        <w:pStyle w:val="a5"/>
        <w:kinsoku w:val="0"/>
        <w:overflowPunct w:val="0"/>
        <w:spacing w:before="6"/>
        <w:rPr>
          <w:b/>
          <w:sz w:val="38"/>
        </w:rPr>
      </w:pPr>
    </w:p>
    <w:p w:rsidR="00F73F9D" w:rsidRDefault="00F73F9D" w:rsidP="00BC21A8">
      <w:pPr>
        <w:pStyle w:val="a5"/>
        <w:kinsoku w:val="0"/>
        <w:overflowPunct w:val="0"/>
        <w:ind w:left="340"/>
        <w:rPr>
          <w:spacing w:val="-1"/>
          <w:sz w:val="28"/>
        </w:rPr>
      </w:pPr>
      <w:r>
        <w:rPr>
          <w:rFonts w:hint="eastAsia"/>
          <w:spacing w:val="-1"/>
          <w:sz w:val="28"/>
        </w:rPr>
        <w:t>甲方：广东省妇幼保健院</w:t>
      </w:r>
    </w:p>
    <w:p w:rsidR="00F73F9D" w:rsidRDefault="00F73F9D" w:rsidP="00BC21A8">
      <w:pPr>
        <w:pStyle w:val="a5"/>
        <w:kinsoku w:val="0"/>
        <w:overflowPunct w:val="0"/>
        <w:spacing w:before="213"/>
        <w:ind w:left="340"/>
        <w:rPr>
          <w:sz w:val="28"/>
        </w:rPr>
      </w:pPr>
      <w:r>
        <w:rPr>
          <w:rFonts w:hint="eastAsia"/>
          <w:sz w:val="28"/>
        </w:rPr>
        <w:t>乙方：</w:t>
      </w:r>
      <w:r>
        <w:rPr>
          <w:sz w:val="28"/>
        </w:rPr>
        <w:t xml:space="preserve"> </w:t>
      </w:r>
    </w:p>
    <w:p w:rsidR="00F73F9D" w:rsidRDefault="00F73F9D" w:rsidP="00BC21A8">
      <w:pPr>
        <w:pStyle w:val="a5"/>
        <w:kinsoku w:val="0"/>
        <w:overflowPunct w:val="0"/>
        <w:rPr>
          <w:sz w:val="32"/>
        </w:rPr>
      </w:pPr>
    </w:p>
    <w:p w:rsidR="00F73F9D" w:rsidRDefault="00F73F9D" w:rsidP="00BC21A8">
      <w:pPr>
        <w:pStyle w:val="a5"/>
        <w:kinsoku w:val="0"/>
        <w:overflowPunct w:val="0"/>
        <w:spacing w:before="6"/>
        <w:rPr>
          <w:sz w:val="26"/>
        </w:rPr>
      </w:pPr>
    </w:p>
    <w:p w:rsidR="00F73F9D" w:rsidRDefault="00F73F9D" w:rsidP="00BC21A8">
      <w:pPr>
        <w:pStyle w:val="a5"/>
        <w:kinsoku w:val="0"/>
        <w:overflowPunct w:val="0"/>
        <w:spacing w:line="374" w:lineRule="auto"/>
        <w:ind w:left="340" w:right="251" w:firstLine="559"/>
        <w:rPr>
          <w:sz w:val="28"/>
        </w:rPr>
      </w:pPr>
      <w:r>
        <w:rPr>
          <w:rFonts w:hint="eastAsia"/>
          <w:sz w:val="28"/>
        </w:rPr>
        <w:t>为进一步加强医疗卫生行风建设，规范医疗卫生机构医药购销行为，有效防范商业贿赂行为，营造公平交易、诚实守信的购销环境，经甲、乙双方协商，同意签订本合同，并共同遵守：</w:t>
      </w:r>
    </w:p>
    <w:p w:rsidR="00F73F9D" w:rsidRDefault="00F73F9D" w:rsidP="00BC21A8">
      <w:pPr>
        <w:pStyle w:val="a5"/>
        <w:kinsoku w:val="0"/>
        <w:overflowPunct w:val="0"/>
        <w:spacing w:before="2" w:line="374" w:lineRule="auto"/>
        <w:ind w:left="340" w:right="116" w:firstLine="559"/>
        <w:rPr>
          <w:sz w:val="28"/>
        </w:rPr>
      </w:pPr>
      <w:r>
        <w:rPr>
          <w:rFonts w:hint="eastAsia"/>
          <w:spacing w:val="-3"/>
          <w:sz w:val="28"/>
        </w:rPr>
        <w:t>一、甲乙双方按照《民法典》及物资类、服务类购销合同约定购销信息产品、</w:t>
      </w:r>
      <w:r>
        <w:rPr>
          <w:rFonts w:hint="eastAsia"/>
          <w:sz w:val="28"/>
        </w:rPr>
        <w:t>办公用品、日用品、食品等物资和服务产品。</w:t>
      </w:r>
    </w:p>
    <w:p w:rsidR="00F73F9D" w:rsidRDefault="00F73F9D" w:rsidP="00BC21A8">
      <w:pPr>
        <w:pStyle w:val="a5"/>
        <w:kinsoku w:val="0"/>
        <w:overflowPunct w:val="0"/>
        <w:spacing w:before="1" w:line="374" w:lineRule="auto"/>
        <w:ind w:left="340" w:right="251" w:firstLine="559"/>
        <w:rPr>
          <w:sz w:val="28"/>
        </w:rPr>
      </w:pPr>
      <w:r>
        <w:rPr>
          <w:rFonts w:hint="eastAsia"/>
          <w:sz w:val="28"/>
        </w:rPr>
        <w:t>二、甲方应当严格执行信息产品、办公用品、日用品、食品等物资和服务产品购销合同验收、入库制度，对釆购的物资、服务产品及其发票进行查验，不得违反有关规定合同外采购、违价采购或从非规定渠道采购。</w:t>
      </w:r>
    </w:p>
    <w:p w:rsidR="00F73F9D" w:rsidRDefault="00F73F9D" w:rsidP="00BC21A8">
      <w:pPr>
        <w:pStyle w:val="a5"/>
        <w:kinsoku w:val="0"/>
        <w:overflowPunct w:val="0"/>
        <w:spacing w:before="2" w:line="374" w:lineRule="auto"/>
        <w:ind w:left="340" w:right="251" w:firstLine="559"/>
        <w:rPr>
          <w:sz w:val="28"/>
        </w:rPr>
      </w:pPr>
      <w:r>
        <w:rPr>
          <w:rFonts w:hint="eastAsia"/>
          <w:sz w:val="28"/>
        </w:rPr>
        <w:t>三、甲方严禁接受乙方以任何名义、形式给予的回扣。甲方工作人员不得参加乙方安排并支付费用的营业性娱乐场所的娱乐活动，不得以任何形式向乙方索要现金、有价证券、支付凭证和礼品等。被迫接受乙方给予的钱物，应予退还，</w:t>
      </w:r>
      <w:r>
        <w:rPr>
          <w:spacing w:val="-138"/>
          <w:sz w:val="28"/>
        </w:rPr>
        <w:t xml:space="preserve"> </w:t>
      </w:r>
      <w:r>
        <w:rPr>
          <w:rFonts w:hint="eastAsia"/>
          <w:sz w:val="28"/>
        </w:rPr>
        <w:t>无法退还的，有责任如实向有关纪检监察部门反映情况。</w:t>
      </w:r>
    </w:p>
    <w:p w:rsidR="00F73F9D" w:rsidRDefault="00F73F9D" w:rsidP="00BC21A8">
      <w:pPr>
        <w:pStyle w:val="a5"/>
        <w:kinsoku w:val="0"/>
        <w:overflowPunct w:val="0"/>
        <w:spacing w:line="374" w:lineRule="auto"/>
        <w:ind w:left="340" w:right="251" w:firstLine="559"/>
        <w:rPr>
          <w:sz w:val="28"/>
        </w:rPr>
      </w:pPr>
      <w:r>
        <w:rPr>
          <w:rFonts w:hint="eastAsia"/>
          <w:sz w:val="28"/>
        </w:rPr>
        <w:t>四、严禁甲方工作人员利用任何途径和方式，为乙方统计产品用量信息，或为乙方统计提供便利。</w:t>
      </w:r>
    </w:p>
    <w:p w:rsidR="00F73F9D" w:rsidRDefault="00F73F9D" w:rsidP="00BC21A8">
      <w:pPr>
        <w:pStyle w:val="a5"/>
        <w:kinsoku w:val="0"/>
        <w:overflowPunct w:val="0"/>
        <w:spacing w:before="2" w:line="374" w:lineRule="auto"/>
        <w:ind w:left="340" w:right="251" w:firstLine="559"/>
        <w:rPr>
          <w:sz w:val="28"/>
        </w:rPr>
      </w:pPr>
      <w:r>
        <w:rPr>
          <w:rFonts w:hint="eastAsia"/>
          <w:sz w:val="28"/>
        </w:rPr>
        <w:lastRenderedPageBreak/>
        <w:t>五、乙方不得以回扣、宴请等方式影响甲方工作人员采购或使用其产品的选择权。</w:t>
      </w:r>
    </w:p>
    <w:p w:rsidR="00F73F9D" w:rsidRDefault="00F73F9D" w:rsidP="00BC21A8">
      <w:pPr>
        <w:pStyle w:val="a5"/>
        <w:kinsoku w:val="0"/>
        <w:overflowPunct w:val="0"/>
        <w:spacing w:before="6" w:line="374" w:lineRule="auto"/>
        <w:ind w:left="340" w:right="254" w:firstLine="559"/>
        <w:rPr>
          <w:sz w:val="28"/>
        </w:rPr>
      </w:pPr>
      <w:r>
        <w:rPr>
          <w:rFonts w:hint="eastAsia"/>
          <w:sz w:val="28"/>
        </w:rPr>
        <w:t>六、乙方指定</w:t>
      </w:r>
      <w:r>
        <w:rPr>
          <w:sz w:val="28"/>
        </w:rPr>
        <w:t>_</w:t>
      </w:r>
      <w:r w:rsidRPr="00A674F6">
        <w:rPr>
          <w:sz w:val="28"/>
          <w:u w:val="single"/>
        </w:rPr>
        <w:t xml:space="preserve">   </w:t>
      </w:r>
      <w:r>
        <w:rPr>
          <w:rFonts w:ascii="宋体" w:hAnsi="宋体"/>
          <w:spacing w:val="23"/>
          <w:sz w:val="28"/>
          <w:u w:val="single"/>
        </w:rPr>
        <w:t xml:space="preserve"> </w:t>
      </w:r>
      <w:r>
        <w:rPr>
          <w:rFonts w:hint="eastAsia"/>
          <w:sz w:val="28"/>
        </w:rPr>
        <w:t>作为销售代表洽谈业务。销售代表必须在工作时间到甲方指定地点联系商谈，不得到住院部、门诊部、医技科室等推销其产品，不得借故到甲方相关领导、部门负责人及相关工作人员家中访谈并提供任何好处费</w:t>
      </w:r>
    </w:p>
    <w:p w:rsidR="00F73F9D" w:rsidRDefault="00F73F9D" w:rsidP="00A674F6">
      <w:pPr>
        <w:pStyle w:val="a5"/>
        <w:kinsoku w:val="0"/>
        <w:overflowPunct w:val="0"/>
        <w:spacing w:line="369" w:lineRule="auto"/>
        <w:ind w:left="340" w:right="251"/>
        <w:rPr>
          <w:sz w:val="28"/>
        </w:rPr>
      </w:pPr>
      <w:r>
        <w:rPr>
          <w:rFonts w:hint="eastAsia"/>
          <w:spacing w:val="16"/>
          <w:sz w:val="28"/>
        </w:rPr>
        <w:t>。</w:t>
      </w:r>
      <w:r>
        <w:rPr>
          <w:spacing w:val="16"/>
          <w:sz w:val="28"/>
        </w:rPr>
        <w:t xml:space="preserve"> </w:t>
      </w:r>
      <w:r>
        <w:rPr>
          <w:rFonts w:hint="eastAsia"/>
          <w:position w:val="1"/>
          <w:sz w:val="28"/>
        </w:rPr>
        <w:t>七、乙方如违反本合同，一经发现，甲方有权终止购销合同，并向有关行政</w:t>
      </w:r>
      <w:r>
        <w:rPr>
          <w:rFonts w:hint="eastAsia"/>
          <w:sz w:val="28"/>
        </w:rPr>
        <w:t>部门报告。</w:t>
      </w:r>
    </w:p>
    <w:p w:rsidR="00F73F9D" w:rsidRDefault="00F73F9D" w:rsidP="00A674F6">
      <w:pPr>
        <w:pStyle w:val="a5"/>
        <w:kinsoku w:val="0"/>
        <w:overflowPunct w:val="0"/>
        <w:spacing w:before="37" w:line="374" w:lineRule="auto"/>
        <w:ind w:right="474"/>
        <w:rPr>
          <w:sz w:val="28"/>
        </w:rPr>
      </w:pPr>
      <w:r>
        <w:rPr>
          <w:rFonts w:hint="eastAsia"/>
          <w:sz w:val="28"/>
        </w:rPr>
        <w:t>八、本合同作为信息产品、办公用品、日用品、食品等物资和服务产品购销合同的重要组成部分，与购销合同一并执行，具有同等的法律效力。</w:t>
      </w:r>
    </w:p>
    <w:p w:rsidR="00F73F9D" w:rsidRDefault="00F73F9D" w:rsidP="00A674F6">
      <w:pPr>
        <w:pStyle w:val="a5"/>
        <w:kinsoku w:val="0"/>
        <w:overflowPunct w:val="0"/>
        <w:spacing w:before="2" w:line="374" w:lineRule="auto"/>
        <w:ind w:left="116" w:right="474" w:firstLine="559"/>
        <w:rPr>
          <w:sz w:val="28"/>
        </w:rPr>
      </w:pPr>
      <w:r>
        <w:rPr>
          <w:rFonts w:hint="eastAsia"/>
          <w:sz w:val="28"/>
        </w:rPr>
        <w:t>九、本合同一式三份，甲、乙双方各执一份，甲方纪检监察部门执一份，并从签订之日起生效。</w:t>
      </w:r>
    </w:p>
    <w:p w:rsidR="00F73F9D" w:rsidRDefault="00F73F9D" w:rsidP="00A674F6">
      <w:pPr>
        <w:pStyle w:val="a5"/>
        <w:kinsoku w:val="0"/>
        <w:overflowPunct w:val="0"/>
        <w:rPr>
          <w:sz w:val="20"/>
        </w:rPr>
      </w:pPr>
    </w:p>
    <w:p w:rsidR="00F73F9D" w:rsidRPr="006F40B6" w:rsidRDefault="00F73F9D" w:rsidP="006F40B6">
      <w:pPr>
        <w:pStyle w:val="a5"/>
        <w:kinsoku w:val="0"/>
        <w:overflowPunct w:val="0"/>
        <w:spacing w:before="51" w:line="376" w:lineRule="auto"/>
        <w:ind w:left="210" w:right="959"/>
        <w:rPr>
          <w:spacing w:val="-4"/>
        </w:rPr>
      </w:pPr>
      <w:r>
        <w:rPr>
          <w:rFonts w:hint="eastAsia"/>
          <w:spacing w:val="-2"/>
          <w:sz w:val="28"/>
        </w:rPr>
        <w:t>甲方</w:t>
      </w:r>
      <w:r>
        <w:rPr>
          <w:rFonts w:hint="eastAsia"/>
          <w:sz w:val="28"/>
        </w:rPr>
        <w:t>（</w:t>
      </w:r>
      <w:r>
        <w:rPr>
          <w:rFonts w:hint="eastAsia"/>
          <w:spacing w:val="-2"/>
          <w:sz w:val="28"/>
        </w:rPr>
        <w:t>盖章</w:t>
      </w:r>
      <w:r>
        <w:rPr>
          <w:rFonts w:hint="eastAsia"/>
          <w:spacing w:val="-142"/>
          <w:sz w:val="28"/>
        </w:rPr>
        <w:t>）</w:t>
      </w:r>
      <w:r>
        <w:rPr>
          <w:rFonts w:hint="eastAsia"/>
          <w:spacing w:val="-2"/>
          <w:sz w:val="28"/>
        </w:rPr>
        <w:t>：</w:t>
      </w:r>
      <w:r>
        <w:rPr>
          <w:rFonts w:hint="eastAsia"/>
          <w:spacing w:val="-4"/>
        </w:rPr>
        <w:t>广东省妇幼保健</w:t>
      </w:r>
      <w:r>
        <w:rPr>
          <w:spacing w:val="-4"/>
        </w:rPr>
        <w:t xml:space="preserve">           </w:t>
      </w:r>
      <w:r>
        <w:rPr>
          <w:rFonts w:hint="eastAsia"/>
          <w:spacing w:val="-3"/>
          <w:sz w:val="28"/>
        </w:rPr>
        <w:t>乙方</w:t>
      </w:r>
      <w:r>
        <w:rPr>
          <w:rFonts w:hint="eastAsia"/>
          <w:sz w:val="28"/>
        </w:rPr>
        <w:t>（</w:t>
      </w:r>
      <w:r>
        <w:rPr>
          <w:rFonts w:hint="eastAsia"/>
          <w:spacing w:val="-2"/>
          <w:sz w:val="28"/>
        </w:rPr>
        <w:t>盖章</w:t>
      </w:r>
      <w:r>
        <w:rPr>
          <w:rFonts w:hint="eastAsia"/>
          <w:spacing w:val="-142"/>
          <w:sz w:val="28"/>
        </w:rPr>
        <w:t>）</w:t>
      </w:r>
      <w:r>
        <w:rPr>
          <w:rFonts w:hint="eastAsia"/>
          <w:spacing w:val="-2"/>
          <w:sz w:val="28"/>
        </w:rPr>
        <w:t>：</w:t>
      </w:r>
      <w:r w:rsidRPr="006F40B6">
        <w:rPr>
          <w:spacing w:val="-4"/>
        </w:rPr>
        <w:t xml:space="preserve"> </w:t>
      </w:r>
    </w:p>
    <w:p w:rsidR="00F73F9D" w:rsidRPr="006F40B6" w:rsidRDefault="00F73F9D" w:rsidP="006F40B6">
      <w:pPr>
        <w:pStyle w:val="a5"/>
        <w:kinsoku w:val="0"/>
        <w:overflowPunct w:val="0"/>
        <w:spacing w:before="51" w:line="376" w:lineRule="auto"/>
        <w:ind w:left="210" w:right="959"/>
        <w:rPr>
          <w:spacing w:val="-4"/>
        </w:rPr>
      </w:pPr>
      <w:r>
        <w:rPr>
          <w:rFonts w:hint="eastAsia"/>
          <w:spacing w:val="-1"/>
          <w:sz w:val="28"/>
        </w:rPr>
        <w:t>法定代表人</w:t>
      </w:r>
      <w:r>
        <w:rPr>
          <w:rFonts w:hint="eastAsia"/>
          <w:sz w:val="28"/>
        </w:rPr>
        <w:t>（</w:t>
      </w:r>
      <w:r>
        <w:rPr>
          <w:rFonts w:hint="eastAsia"/>
          <w:spacing w:val="-2"/>
          <w:sz w:val="28"/>
        </w:rPr>
        <w:t>负责人</w:t>
      </w:r>
      <w:r>
        <w:rPr>
          <w:rFonts w:hint="eastAsia"/>
          <w:spacing w:val="-142"/>
          <w:sz w:val="28"/>
        </w:rPr>
        <w:t>）</w:t>
      </w:r>
      <w:r>
        <w:rPr>
          <w:rFonts w:hint="eastAsia"/>
          <w:sz w:val="28"/>
        </w:rPr>
        <w:t>：</w:t>
      </w:r>
      <w:r>
        <w:rPr>
          <w:sz w:val="28"/>
        </w:rPr>
        <w:t xml:space="preserve">          </w:t>
      </w:r>
      <w:r>
        <w:rPr>
          <w:rFonts w:hint="eastAsia"/>
          <w:spacing w:val="-1"/>
          <w:sz w:val="28"/>
        </w:rPr>
        <w:t>法定代表人</w:t>
      </w:r>
      <w:r>
        <w:rPr>
          <w:rFonts w:hint="eastAsia"/>
          <w:sz w:val="28"/>
        </w:rPr>
        <w:t>（</w:t>
      </w:r>
      <w:r>
        <w:rPr>
          <w:rFonts w:hint="eastAsia"/>
          <w:spacing w:val="-2"/>
          <w:sz w:val="28"/>
        </w:rPr>
        <w:t>负责人</w:t>
      </w:r>
      <w:r>
        <w:rPr>
          <w:rFonts w:hint="eastAsia"/>
          <w:spacing w:val="-142"/>
          <w:sz w:val="28"/>
        </w:rPr>
        <w:t>）</w:t>
      </w:r>
      <w:r>
        <w:rPr>
          <w:rFonts w:hint="eastAsia"/>
          <w:sz w:val="28"/>
        </w:rPr>
        <w:t>：</w:t>
      </w:r>
    </w:p>
    <w:p w:rsidR="00F73F9D" w:rsidRPr="00A674F6" w:rsidRDefault="00F73F9D" w:rsidP="006F40B6">
      <w:pPr>
        <w:pStyle w:val="a5"/>
        <w:kinsoku w:val="0"/>
        <w:overflowPunct w:val="0"/>
        <w:spacing w:line="369" w:lineRule="auto"/>
        <w:ind w:left="340" w:right="251"/>
        <w:rPr>
          <w:sz w:val="28"/>
        </w:rPr>
      </w:pPr>
      <w:r>
        <w:rPr>
          <w:rFonts w:hint="eastAsia"/>
          <w:sz w:val="28"/>
        </w:rPr>
        <w:t>经办人签名：</w:t>
      </w:r>
      <w:r>
        <w:rPr>
          <w:sz w:val="28"/>
        </w:rPr>
        <w:t xml:space="preserve">                </w:t>
      </w:r>
      <w:r>
        <w:rPr>
          <w:rFonts w:hint="eastAsia"/>
          <w:sz w:val="28"/>
        </w:rPr>
        <w:t>经办人签名：</w:t>
      </w:r>
    </w:p>
    <w:p w:rsidR="00F73F9D" w:rsidRDefault="00F73F9D" w:rsidP="006F40B6">
      <w:pPr>
        <w:pStyle w:val="a5"/>
        <w:tabs>
          <w:tab w:val="left" w:pos="1797"/>
          <w:tab w:val="left" w:pos="2637"/>
          <w:tab w:val="left" w:pos="5299"/>
          <w:tab w:val="left" w:pos="6139"/>
          <w:tab w:val="left" w:pos="6980"/>
        </w:tabs>
        <w:kinsoku w:val="0"/>
        <w:overflowPunct w:val="0"/>
        <w:spacing w:before="50"/>
        <w:ind w:firstLineChars="400" w:firstLine="1120"/>
        <w:rPr>
          <w:sz w:val="28"/>
        </w:rPr>
      </w:pPr>
      <w:r>
        <w:rPr>
          <w:rFonts w:hint="eastAsia"/>
          <w:sz w:val="28"/>
        </w:rPr>
        <w:t>年</w:t>
      </w:r>
      <w:r>
        <w:rPr>
          <w:sz w:val="28"/>
        </w:rPr>
        <w:tab/>
      </w:r>
      <w:r>
        <w:rPr>
          <w:rFonts w:hint="eastAsia"/>
          <w:sz w:val="28"/>
        </w:rPr>
        <w:t>月</w:t>
      </w:r>
      <w:r>
        <w:rPr>
          <w:sz w:val="28"/>
        </w:rPr>
        <w:tab/>
      </w:r>
      <w:r>
        <w:rPr>
          <w:rFonts w:hint="eastAsia"/>
          <w:sz w:val="28"/>
        </w:rPr>
        <w:t>日</w:t>
      </w:r>
      <w:r>
        <w:rPr>
          <w:sz w:val="28"/>
        </w:rPr>
        <w:tab/>
      </w:r>
      <w:r>
        <w:rPr>
          <w:rFonts w:hint="eastAsia"/>
          <w:sz w:val="28"/>
        </w:rPr>
        <w:t>年</w:t>
      </w:r>
      <w:r>
        <w:rPr>
          <w:sz w:val="28"/>
        </w:rPr>
        <w:tab/>
      </w:r>
      <w:r>
        <w:rPr>
          <w:rFonts w:hint="eastAsia"/>
          <w:sz w:val="28"/>
        </w:rPr>
        <w:t>月</w:t>
      </w:r>
      <w:r>
        <w:rPr>
          <w:sz w:val="28"/>
        </w:rPr>
        <w:tab/>
      </w:r>
      <w:r>
        <w:rPr>
          <w:rFonts w:hint="eastAsia"/>
          <w:sz w:val="28"/>
        </w:rPr>
        <w:t>日</w:t>
      </w:r>
    </w:p>
    <w:p w:rsidR="00F73F9D" w:rsidRPr="005B21B7" w:rsidRDefault="00F73F9D" w:rsidP="006A5826">
      <w:pPr>
        <w:pStyle w:val="a5"/>
        <w:tabs>
          <w:tab w:val="left" w:pos="1797"/>
          <w:tab w:val="left" w:pos="2637"/>
          <w:tab w:val="left" w:pos="5299"/>
          <w:tab w:val="left" w:pos="6139"/>
          <w:tab w:val="left" w:pos="6980"/>
        </w:tabs>
        <w:kinsoku w:val="0"/>
        <w:overflowPunct w:val="0"/>
        <w:spacing w:beforeLines="20" w:before="62"/>
        <w:rPr>
          <w:kern w:val="0"/>
        </w:rPr>
      </w:pPr>
    </w:p>
    <w:sectPr w:rsidR="00F73F9D" w:rsidRPr="005B21B7" w:rsidSect="008D1601">
      <w:footerReference w:type="default" r:id="rId8"/>
      <w:pgSz w:w="11906" w:h="17338"/>
      <w:pgMar w:top="1291" w:right="1456" w:bottom="943" w:left="1627"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EF2" w:rsidRDefault="00107EF2">
      <w:r>
        <w:separator/>
      </w:r>
    </w:p>
  </w:endnote>
  <w:endnote w:type="continuationSeparator" w:id="0">
    <w:p w:rsidR="00107EF2" w:rsidRDefault="0010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幼圆">
    <w:altName w:val="宋体"/>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F9D" w:rsidRDefault="00107EF2">
    <w:pPr>
      <w:pStyle w:val="a5"/>
      <w:kinsoku w:val="0"/>
      <w:overflowPunct w:val="0"/>
      <w:spacing w:line="14" w:lineRule="auto"/>
      <w:rPr>
        <w:sz w:val="20"/>
      </w:rPr>
    </w:pPr>
    <w:r>
      <w:rPr>
        <w:noProof/>
      </w:rPr>
      <w:pict>
        <v:shapetype id="_x0000_t202" coordsize="21600,21600" o:spt="202" path="m,l,21600r21600,l21600,xe">
          <v:stroke joinstyle="miter"/>
          <v:path gradientshapeok="t" o:connecttype="rect"/>
        </v:shapetype>
        <v:shape id="_x0000_s2049" type="#_x0000_t202" style="position:absolute;left:0;text-align:left;margin-left:524.05pt;margin-top:805.9pt;width:10.5pt;height:12pt;z-index:-1;mso-position-horizontal-relative:page;mso-position-vertical-relative:page" filled="f" stroked="f">
          <v:textbox inset="0,0,0,0">
            <w:txbxContent>
              <w:p w:rsidR="00F73F9D" w:rsidRDefault="00F73F9D">
                <w:pPr>
                  <w:pStyle w:val="a5"/>
                  <w:kinsoku w:val="0"/>
                  <w:overflowPunct w:val="0"/>
                  <w:spacing w:before="12"/>
                  <w:ind w:left="6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w:instrText>
                </w:r>
                <w:r>
                  <w:rPr>
                    <w:rFonts w:ascii="Times New Roman" w:hAnsi="Times New Roman"/>
                    <w:sz w:val="18"/>
                  </w:rPr>
                  <w:fldChar w:fldCharType="separate"/>
                </w:r>
                <w:r w:rsidR="00414CE6">
                  <w:rPr>
                    <w:rFonts w:ascii="Times New Roman" w:hAnsi="Times New Roman"/>
                    <w:noProof/>
                    <w:sz w:val="18"/>
                  </w:rPr>
                  <w:t>1</w:t>
                </w:r>
                <w:r>
                  <w:rPr>
                    <w:rFonts w:ascii="Times New Roman" w:hAnsi="Times New Roman"/>
                    <w:sz w:val="18"/>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F9D" w:rsidRDefault="00107EF2">
    <w:pPr>
      <w:pStyle w:val="ad"/>
    </w:pPr>
    <w:r>
      <w:rPr>
        <w:noProof/>
      </w:rP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1;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l0UYwIAABE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9ZdFGMCAAARBQAADgAAAAAAAAAAAAAAAAAuAgAAZHJzL2Uyb0RvYy54&#10;bWxQSwECLQAUAAYACAAAACEAcarRudcAAAAFAQAADwAAAAAAAAAAAAAAAAC9BAAAZHJzL2Rvd25y&#10;ZXYueG1sUEsFBgAAAAAEAAQA8wAAAMEFAAAAAA==&#10;" filled="f" stroked="f" strokeweight=".5pt">
          <v:textbox style="mso-fit-shape-to-text:t" inset="0,0,0,0">
            <w:txbxContent>
              <w:p w:rsidR="00F73F9D" w:rsidRDefault="004C43A6">
                <w:pPr>
                  <w:pStyle w:val="ad"/>
                </w:pPr>
                <w:r>
                  <w:fldChar w:fldCharType="begin"/>
                </w:r>
                <w:r>
                  <w:instrText xml:space="preserve"> PAGE  \* MERGEFORMAT </w:instrText>
                </w:r>
                <w:r>
                  <w:fldChar w:fldCharType="separate"/>
                </w:r>
                <w:r w:rsidR="00414CE6">
                  <w:rPr>
                    <w:noProof/>
                  </w:rPr>
                  <w:t>6</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EF2" w:rsidRDefault="00107EF2">
      <w:r>
        <w:separator/>
      </w:r>
    </w:p>
  </w:footnote>
  <w:footnote w:type="continuationSeparator" w:id="0">
    <w:p w:rsidR="00107EF2" w:rsidRDefault="00107E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7BE5A9"/>
    <w:multiLevelType w:val="singleLevel"/>
    <w:tmpl w:val="987BE5A9"/>
    <w:lvl w:ilvl="0">
      <w:start w:val="3"/>
      <w:numFmt w:val="chineseCounting"/>
      <w:suff w:val="nothing"/>
      <w:lvlText w:val="（%1）"/>
      <w:lvlJc w:val="left"/>
      <w:rPr>
        <w:rFonts w:cs="Times New Roman" w:hint="eastAsia"/>
      </w:rPr>
    </w:lvl>
  </w:abstractNum>
  <w:abstractNum w:abstractNumId="1" w15:restartNumberingAfterBreak="0">
    <w:nsid w:val="153F5549"/>
    <w:multiLevelType w:val="hybridMultilevel"/>
    <w:tmpl w:val="67B86D26"/>
    <w:lvl w:ilvl="0" w:tplc="3F6EE602">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1FAB24FB"/>
    <w:multiLevelType w:val="multilevel"/>
    <w:tmpl w:val="1FAB24FB"/>
    <w:lvl w:ilvl="0">
      <w:start w:val="1"/>
      <w:numFmt w:val="decimal"/>
      <w:lvlText w:val="%1)"/>
      <w:lvlJc w:val="left"/>
      <w:pPr>
        <w:ind w:left="1260" w:hanging="420"/>
      </w:pPr>
      <w:rPr>
        <w:rFonts w:cs="Times New Roman"/>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abstractNum w:abstractNumId="3" w15:restartNumberingAfterBreak="0">
    <w:nsid w:val="227B76A6"/>
    <w:multiLevelType w:val="multilevel"/>
    <w:tmpl w:val="227B76A6"/>
    <w:lvl w:ilvl="0">
      <w:start w:val="1"/>
      <w:numFmt w:val="japaneseCounting"/>
      <w:lvlText w:val="%1、"/>
      <w:lvlJc w:val="left"/>
      <w:pPr>
        <w:ind w:left="592" w:hanging="450"/>
      </w:pPr>
      <w:rPr>
        <w:rFonts w:cs="Times New Roman" w:hint="default"/>
      </w:rPr>
    </w:lvl>
    <w:lvl w:ilvl="1">
      <w:start w:val="1"/>
      <w:numFmt w:val="lowerLetter"/>
      <w:lvlText w:val="%2)"/>
      <w:lvlJc w:val="left"/>
      <w:pPr>
        <w:ind w:left="982" w:hanging="420"/>
      </w:pPr>
      <w:rPr>
        <w:rFonts w:cs="Times New Roman"/>
      </w:rPr>
    </w:lvl>
    <w:lvl w:ilvl="2">
      <w:start w:val="1"/>
      <w:numFmt w:val="lowerRoman"/>
      <w:lvlText w:val="%3."/>
      <w:lvlJc w:val="right"/>
      <w:pPr>
        <w:ind w:left="1402" w:hanging="420"/>
      </w:pPr>
      <w:rPr>
        <w:rFonts w:cs="Times New Roman"/>
      </w:rPr>
    </w:lvl>
    <w:lvl w:ilvl="3">
      <w:start w:val="1"/>
      <w:numFmt w:val="decimal"/>
      <w:lvlText w:val="%4."/>
      <w:lvlJc w:val="left"/>
      <w:pPr>
        <w:ind w:left="1822" w:hanging="420"/>
      </w:pPr>
      <w:rPr>
        <w:rFonts w:cs="Times New Roman"/>
      </w:rPr>
    </w:lvl>
    <w:lvl w:ilvl="4">
      <w:start w:val="1"/>
      <w:numFmt w:val="lowerLetter"/>
      <w:lvlText w:val="%5)"/>
      <w:lvlJc w:val="left"/>
      <w:pPr>
        <w:ind w:left="2242" w:hanging="420"/>
      </w:pPr>
      <w:rPr>
        <w:rFonts w:cs="Times New Roman"/>
      </w:rPr>
    </w:lvl>
    <w:lvl w:ilvl="5">
      <w:start w:val="1"/>
      <w:numFmt w:val="lowerRoman"/>
      <w:lvlText w:val="%6."/>
      <w:lvlJc w:val="right"/>
      <w:pPr>
        <w:ind w:left="2662" w:hanging="420"/>
      </w:pPr>
      <w:rPr>
        <w:rFonts w:cs="Times New Roman"/>
      </w:rPr>
    </w:lvl>
    <w:lvl w:ilvl="6">
      <w:start w:val="1"/>
      <w:numFmt w:val="decimal"/>
      <w:lvlText w:val="%7."/>
      <w:lvlJc w:val="left"/>
      <w:pPr>
        <w:ind w:left="3082" w:hanging="420"/>
      </w:pPr>
      <w:rPr>
        <w:rFonts w:cs="Times New Roman"/>
      </w:rPr>
    </w:lvl>
    <w:lvl w:ilvl="7">
      <w:start w:val="1"/>
      <w:numFmt w:val="lowerLetter"/>
      <w:lvlText w:val="%8)"/>
      <w:lvlJc w:val="left"/>
      <w:pPr>
        <w:ind w:left="3502" w:hanging="420"/>
      </w:pPr>
      <w:rPr>
        <w:rFonts w:cs="Times New Roman"/>
      </w:rPr>
    </w:lvl>
    <w:lvl w:ilvl="8">
      <w:start w:val="1"/>
      <w:numFmt w:val="lowerRoman"/>
      <w:lvlText w:val="%9."/>
      <w:lvlJc w:val="right"/>
      <w:pPr>
        <w:ind w:left="3922" w:hanging="420"/>
      </w:pPr>
      <w:rPr>
        <w:rFonts w:cs="Times New Roman"/>
      </w:rPr>
    </w:lvl>
  </w:abstractNum>
  <w:abstractNum w:abstractNumId="4" w15:restartNumberingAfterBreak="0">
    <w:nsid w:val="26913E5A"/>
    <w:multiLevelType w:val="multilevel"/>
    <w:tmpl w:val="26913E5A"/>
    <w:lvl w:ilvl="0">
      <w:start w:val="2"/>
      <w:numFmt w:val="decimal"/>
      <w:lvlText w:val="%1、"/>
      <w:lvlJc w:val="left"/>
      <w:pPr>
        <w:ind w:left="1200" w:hanging="360"/>
      </w:pPr>
      <w:rPr>
        <w:rFonts w:cs="Times New Roman"/>
      </w:rPr>
    </w:lvl>
    <w:lvl w:ilvl="1">
      <w:start w:val="1"/>
      <w:numFmt w:val="decimal"/>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abstractNum w:abstractNumId="5" w15:restartNumberingAfterBreak="0">
    <w:nsid w:val="3598425A"/>
    <w:multiLevelType w:val="multilevel"/>
    <w:tmpl w:val="3598425A"/>
    <w:lvl w:ilvl="0">
      <w:start w:val="2"/>
      <w:numFmt w:val="decimal"/>
      <w:lvlText w:val="%1、"/>
      <w:lvlJc w:val="left"/>
      <w:pPr>
        <w:ind w:left="720" w:hanging="360"/>
      </w:pPr>
      <w:rPr>
        <w:rFonts w:ascii="宋体" w:eastAsia="宋体" w:hAnsi="宋体" w:cs="宋体" w:hint="eastAsia"/>
        <w:sz w:val="24"/>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6" w15:restartNumberingAfterBreak="0">
    <w:nsid w:val="50064B05"/>
    <w:multiLevelType w:val="multilevel"/>
    <w:tmpl w:val="50064B05"/>
    <w:lvl w:ilvl="0">
      <w:start w:val="1"/>
      <w:numFmt w:val="decimal"/>
      <w:lvlText w:val="%1)"/>
      <w:lvlJc w:val="left"/>
      <w:pPr>
        <w:ind w:left="1200" w:hanging="360"/>
      </w:pPr>
      <w:rPr>
        <w:rFonts w:cs="Times New Roman"/>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abstractNum w:abstractNumId="7" w15:restartNumberingAfterBreak="0">
    <w:nsid w:val="5BB0450C"/>
    <w:multiLevelType w:val="multilevel"/>
    <w:tmpl w:val="5BB0450C"/>
    <w:lvl w:ilvl="0">
      <w:start w:val="1"/>
      <w:numFmt w:val="decimal"/>
      <w:lvlText w:val="%1)"/>
      <w:lvlJc w:val="left"/>
      <w:pPr>
        <w:ind w:left="1070" w:hanging="360"/>
      </w:pPr>
      <w:rPr>
        <w:rFonts w:cs="Times New Roman"/>
      </w:rPr>
    </w:lvl>
    <w:lvl w:ilvl="1">
      <w:start w:val="1"/>
      <w:numFmt w:val="lowerLetter"/>
      <w:lvlText w:val="%2)"/>
      <w:lvlJc w:val="left"/>
      <w:pPr>
        <w:ind w:left="1550" w:hanging="420"/>
      </w:pPr>
      <w:rPr>
        <w:rFonts w:cs="Times New Roman"/>
      </w:rPr>
    </w:lvl>
    <w:lvl w:ilvl="2">
      <w:start w:val="1"/>
      <w:numFmt w:val="lowerRoman"/>
      <w:lvlText w:val="%3."/>
      <w:lvlJc w:val="right"/>
      <w:pPr>
        <w:ind w:left="1970" w:hanging="420"/>
      </w:pPr>
      <w:rPr>
        <w:rFonts w:cs="Times New Roman"/>
      </w:rPr>
    </w:lvl>
    <w:lvl w:ilvl="3">
      <w:start w:val="1"/>
      <w:numFmt w:val="decimal"/>
      <w:lvlText w:val="%4."/>
      <w:lvlJc w:val="left"/>
      <w:pPr>
        <w:ind w:left="2390" w:hanging="420"/>
      </w:pPr>
      <w:rPr>
        <w:rFonts w:cs="Times New Roman"/>
      </w:rPr>
    </w:lvl>
    <w:lvl w:ilvl="4">
      <w:start w:val="1"/>
      <w:numFmt w:val="lowerLetter"/>
      <w:lvlText w:val="%5)"/>
      <w:lvlJc w:val="left"/>
      <w:pPr>
        <w:ind w:left="2810" w:hanging="420"/>
      </w:pPr>
      <w:rPr>
        <w:rFonts w:cs="Times New Roman"/>
      </w:rPr>
    </w:lvl>
    <w:lvl w:ilvl="5">
      <w:start w:val="1"/>
      <w:numFmt w:val="lowerRoman"/>
      <w:lvlText w:val="%6."/>
      <w:lvlJc w:val="right"/>
      <w:pPr>
        <w:ind w:left="3230" w:hanging="420"/>
      </w:pPr>
      <w:rPr>
        <w:rFonts w:cs="Times New Roman"/>
      </w:rPr>
    </w:lvl>
    <w:lvl w:ilvl="6">
      <w:start w:val="1"/>
      <w:numFmt w:val="decimal"/>
      <w:lvlText w:val="%7."/>
      <w:lvlJc w:val="left"/>
      <w:pPr>
        <w:ind w:left="3650" w:hanging="420"/>
      </w:pPr>
      <w:rPr>
        <w:rFonts w:cs="Times New Roman"/>
      </w:rPr>
    </w:lvl>
    <w:lvl w:ilvl="7">
      <w:start w:val="1"/>
      <w:numFmt w:val="lowerLetter"/>
      <w:lvlText w:val="%8)"/>
      <w:lvlJc w:val="left"/>
      <w:pPr>
        <w:ind w:left="4070" w:hanging="420"/>
      </w:pPr>
      <w:rPr>
        <w:rFonts w:cs="Times New Roman"/>
      </w:rPr>
    </w:lvl>
    <w:lvl w:ilvl="8">
      <w:start w:val="1"/>
      <w:numFmt w:val="lowerRoman"/>
      <w:lvlText w:val="%9."/>
      <w:lvlJc w:val="right"/>
      <w:pPr>
        <w:ind w:left="4490" w:hanging="420"/>
      </w:pPr>
      <w:rPr>
        <w:rFonts w:cs="Times New Roman"/>
      </w:rPr>
    </w:lvl>
  </w:abstractNum>
  <w:abstractNum w:abstractNumId="8" w15:restartNumberingAfterBreak="0">
    <w:nsid w:val="5D1251C1"/>
    <w:multiLevelType w:val="multilevel"/>
    <w:tmpl w:val="5D1251C1"/>
    <w:lvl w:ilvl="0">
      <w:start w:val="1"/>
      <w:numFmt w:val="decimal"/>
      <w:lvlText w:val="%1)"/>
      <w:lvlJc w:val="left"/>
      <w:pPr>
        <w:ind w:left="1140" w:hanging="360"/>
      </w:pPr>
      <w:rPr>
        <w:rFonts w:cs="Times New Roman"/>
      </w:rPr>
    </w:lvl>
    <w:lvl w:ilvl="1">
      <w:start w:val="1"/>
      <w:numFmt w:val="lowerLetter"/>
      <w:lvlText w:val="%2)"/>
      <w:lvlJc w:val="left"/>
      <w:pPr>
        <w:ind w:left="1620" w:hanging="420"/>
      </w:pPr>
      <w:rPr>
        <w:rFonts w:cs="Times New Roman"/>
      </w:rPr>
    </w:lvl>
    <w:lvl w:ilvl="2">
      <w:start w:val="1"/>
      <w:numFmt w:val="lowerRoman"/>
      <w:lvlText w:val="%3."/>
      <w:lvlJc w:val="right"/>
      <w:pPr>
        <w:ind w:left="2040" w:hanging="420"/>
      </w:pPr>
      <w:rPr>
        <w:rFonts w:cs="Times New Roman"/>
      </w:rPr>
    </w:lvl>
    <w:lvl w:ilvl="3">
      <w:start w:val="1"/>
      <w:numFmt w:val="decimal"/>
      <w:lvlText w:val="%4."/>
      <w:lvlJc w:val="left"/>
      <w:pPr>
        <w:ind w:left="2460" w:hanging="420"/>
      </w:pPr>
      <w:rPr>
        <w:rFonts w:cs="Times New Roman"/>
      </w:rPr>
    </w:lvl>
    <w:lvl w:ilvl="4">
      <w:start w:val="1"/>
      <w:numFmt w:val="lowerLetter"/>
      <w:lvlText w:val="%5)"/>
      <w:lvlJc w:val="left"/>
      <w:pPr>
        <w:ind w:left="2880" w:hanging="420"/>
      </w:pPr>
      <w:rPr>
        <w:rFonts w:cs="Times New Roman"/>
      </w:rPr>
    </w:lvl>
    <w:lvl w:ilvl="5">
      <w:start w:val="1"/>
      <w:numFmt w:val="lowerRoman"/>
      <w:lvlText w:val="%6."/>
      <w:lvlJc w:val="right"/>
      <w:pPr>
        <w:ind w:left="3300" w:hanging="420"/>
      </w:pPr>
      <w:rPr>
        <w:rFonts w:cs="Times New Roman"/>
      </w:rPr>
    </w:lvl>
    <w:lvl w:ilvl="6">
      <w:start w:val="1"/>
      <w:numFmt w:val="decimal"/>
      <w:lvlText w:val="%7."/>
      <w:lvlJc w:val="left"/>
      <w:pPr>
        <w:ind w:left="3720" w:hanging="420"/>
      </w:pPr>
      <w:rPr>
        <w:rFonts w:cs="Times New Roman"/>
      </w:rPr>
    </w:lvl>
    <w:lvl w:ilvl="7">
      <w:start w:val="1"/>
      <w:numFmt w:val="lowerLetter"/>
      <w:lvlText w:val="%8)"/>
      <w:lvlJc w:val="left"/>
      <w:pPr>
        <w:ind w:left="4140" w:hanging="420"/>
      </w:pPr>
      <w:rPr>
        <w:rFonts w:cs="Times New Roman"/>
      </w:rPr>
    </w:lvl>
    <w:lvl w:ilvl="8">
      <w:start w:val="1"/>
      <w:numFmt w:val="lowerRoman"/>
      <w:lvlText w:val="%9."/>
      <w:lvlJc w:val="right"/>
      <w:pPr>
        <w:ind w:left="4560" w:hanging="420"/>
      </w:pPr>
      <w:rPr>
        <w:rFonts w:cs="Times New Roman"/>
      </w:rPr>
    </w:lvl>
  </w:abstractNum>
  <w:abstractNum w:abstractNumId="9" w15:restartNumberingAfterBreak="0">
    <w:nsid w:val="64817CE0"/>
    <w:multiLevelType w:val="multilevel"/>
    <w:tmpl w:val="64817CE0"/>
    <w:lvl w:ilvl="0">
      <w:start w:val="1"/>
      <w:numFmt w:val="japaneseCounting"/>
      <w:lvlText w:val="%1）"/>
      <w:lvlJc w:val="left"/>
      <w:pPr>
        <w:ind w:left="450" w:hanging="45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69925631"/>
    <w:multiLevelType w:val="multilevel"/>
    <w:tmpl w:val="69925631"/>
    <w:lvl w:ilvl="0">
      <w:start w:val="1"/>
      <w:numFmt w:val="decimal"/>
      <w:lvlText w:val="%1)"/>
      <w:lvlJc w:val="left"/>
      <w:pPr>
        <w:ind w:left="928" w:hanging="360"/>
      </w:pPr>
      <w:rPr>
        <w:rFonts w:cs="Times New Roman"/>
      </w:rPr>
    </w:lvl>
    <w:lvl w:ilvl="1">
      <w:start w:val="1"/>
      <w:numFmt w:val="lowerLetter"/>
      <w:lvlText w:val="%2)"/>
      <w:lvlJc w:val="left"/>
      <w:pPr>
        <w:ind w:left="1408" w:hanging="420"/>
      </w:pPr>
      <w:rPr>
        <w:rFonts w:cs="Times New Roman"/>
      </w:rPr>
    </w:lvl>
    <w:lvl w:ilvl="2">
      <w:start w:val="1"/>
      <w:numFmt w:val="lowerRoman"/>
      <w:lvlText w:val="%3."/>
      <w:lvlJc w:val="right"/>
      <w:pPr>
        <w:ind w:left="1828" w:hanging="420"/>
      </w:pPr>
      <w:rPr>
        <w:rFonts w:cs="Times New Roman"/>
      </w:rPr>
    </w:lvl>
    <w:lvl w:ilvl="3">
      <w:start w:val="1"/>
      <w:numFmt w:val="decimal"/>
      <w:lvlText w:val="%4."/>
      <w:lvlJc w:val="left"/>
      <w:pPr>
        <w:ind w:left="2248" w:hanging="420"/>
      </w:pPr>
      <w:rPr>
        <w:rFonts w:cs="Times New Roman"/>
      </w:rPr>
    </w:lvl>
    <w:lvl w:ilvl="4">
      <w:start w:val="1"/>
      <w:numFmt w:val="lowerLetter"/>
      <w:lvlText w:val="%5)"/>
      <w:lvlJc w:val="left"/>
      <w:pPr>
        <w:ind w:left="2668" w:hanging="420"/>
      </w:pPr>
      <w:rPr>
        <w:rFonts w:cs="Times New Roman"/>
      </w:rPr>
    </w:lvl>
    <w:lvl w:ilvl="5">
      <w:start w:val="1"/>
      <w:numFmt w:val="lowerRoman"/>
      <w:lvlText w:val="%6."/>
      <w:lvlJc w:val="right"/>
      <w:pPr>
        <w:ind w:left="3088" w:hanging="420"/>
      </w:pPr>
      <w:rPr>
        <w:rFonts w:cs="Times New Roman"/>
      </w:rPr>
    </w:lvl>
    <w:lvl w:ilvl="6">
      <w:start w:val="1"/>
      <w:numFmt w:val="decimal"/>
      <w:lvlText w:val="%7."/>
      <w:lvlJc w:val="left"/>
      <w:pPr>
        <w:ind w:left="3508" w:hanging="420"/>
      </w:pPr>
      <w:rPr>
        <w:rFonts w:cs="Times New Roman"/>
      </w:rPr>
    </w:lvl>
    <w:lvl w:ilvl="7">
      <w:start w:val="1"/>
      <w:numFmt w:val="lowerLetter"/>
      <w:lvlText w:val="%8)"/>
      <w:lvlJc w:val="left"/>
      <w:pPr>
        <w:ind w:left="3928" w:hanging="420"/>
      </w:pPr>
      <w:rPr>
        <w:rFonts w:cs="Times New Roman"/>
      </w:rPr>
    </w:lvl>
    <w:lvl w:ilvl="8">
      <w:start w:val="1"/>
      <w:numFmt w:val="lowerRoman"/>
      <w:lvlText w:val="%9."/>
      <w:lvlJc w:val="right"/>
      <w:pPr>
        <w:ind w:left="4348" w:hanging="420"/>
      </w:pPr>
      <w:rPr>
        <w:rFonts w:cs="Times New Roman"/>
      </w:rPr>
    </w:lvl>
  </w:abstractNum>
  <w:num w:numId="1">
    <w:abstractNumId w:val="3"/>
  </w:num>
  <w:num w:numId="2">
    <w:abstractNumId w:val="9"/>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JkMjExMTU2MjcyNTYxYmUwOTUzMmZiY2ZkNmUzOTMifQ=="/>
  </w:docVars>
  <w:rsids>
    <w:rsidRoot w:val="00172A27"/>
    <w:rsid w:val="00034CC8"/>
    <w:rsid w:val="00072A62"/>
    <w:rsid w:val="000C07E9"/>
    <w:rsid w:val="000E590B"/>
    <w:rsid w:val="000F39AA"/>
    <w:rsid w:val="000F7811"/>
    <w:rsid w:val="00103F00"/>
    <w:rsid w:val="00107EF2"/>
    <w:rsid w:val="00114FB1"/>
    <w:rsid w:val="00126FCC"/>
    <w:rsid w:val="0015092B"/>
    <w:rsid w:val="00172A27"/>
    <w:rsid w:val="00195E81"/>
    <w:rsid w:val="001D3070"/>
    <w:rsid w:val="001E0E07"/>
    <w:rsid w:val="002353D0"/>
    <w:rsid w:val="00341740"/>
    <w:rsid w:val="003A2CDB"/>
    <w:rsid w:val="00414CE6"/>
    <w:rsid w:val="0043454A"/>
    <w:rsid w:val="00481A96"/>
    <w:rsid w:val="004C0B54"/>
    <w:rsid w:val="004C43A6"/>
    <w:rsid w:val="00571D33"/>
    <w:rsid w:val="00574BF5"/>
    <w:rsid w:val="00596A09"/>
    <w:rsid w:val="005A09CB"/>
    <w:rsid w:val="005B21B7"/>
    <w:rsid w:val="006139C8"/>
    <w:rsid w:val="00652777"/>
    <w:rsid w:val="006A5826"/>
    <w:rsid w:val="006F40B6"/>
    <w:rsid w:val="007246BC"/>
    <w:rsid w:val="0073458A"/>
    <w:rsid w:val="007A44E4"/>
    <w:rsid w:val="007A682F"/>
    <w:rsid w:val="007C46F1"/>
    <w:rsid w:val="007F5BB0"/>
    <w:rsid w:val="007F77C5"/>
    <w:rsid w:val="0085308F"/>
    <w:rsid w:val="008B0681"/>
    <w:rsid w:val="008D1601"/>
    <w:rsid w:val="008E67E1"/>
    <w:rsid w:val="008F6232"/>
    <w:rsid w:val="00945F36"/>
    <w:rsid w:val="00961F1F"/>
    <w:rsid w:val="0099193F"/>
    <w:rsid w:val="00A674F6"/>
    <w:rsid w:val="00A900CE"/>
    <w:rsid w:val="00A97556"/>
    <w:rsid w:val="00AA2951"/>
    <w:rsid w:val="00BA5171"/>
    <w:rsid w:val="00BC21A8"/>
    <w:rsid w:val="00BC26CD"/>
    <w:rsid w:val="00C24DA3"/>
    <w:rsid w:val="00C570E4"/>
    <w:rsid w:val="00CF1403"/>
    <w:rsid w:val="00D026AF"/>
    <w:rsid w:val="00D22968"/>
    <w:rsid w:val="00DB7D38"/>
    <w:rsid w:val="00E40A5A"/>
    <w:rsid w:val="00E536AD"/>
    <w:rsid w:val="00EB39B0"/>
    <w:rsid w:val="00EE71FF"/>
    <w:rsid w:val="00EF6885"/>
    <w:rsid w:val="00F73809"/>
    <w:rsid w:val="00F73F9D"/>
    <w:rsid w:val="00F76F3B"/>
    <w:rsid w:val="00FD055F"/>
    <w:rsid w:val="018653EA"/>
    <w:rsid w:val="01C217E5"/>
    <w:rsid w:val="01DE6EEB"/>
    <w:rsid w:val="03B03A2F"/>
    <w:rsid w:val="042D40B7"/>
    <w:rsid w:val="05091B59"/>
    <w:rsid w:val="068B7AFA"/>
    <w:rsid w:val="06CA3863"/>
    <w:rsid w:val="07661763"/>
    <w:rsid w:val="079B6207"/>
    <w:rsid w:val="07A00382"/>
    <w:rsid w:val="0838266A"/>
    <w:rsid w:val="085515D6"/>
    <w:rsid w:val="09112A29"/>
    <w:rsid w:val="09B9275C"/>
    <w:rsid w:val="0C6E46DA"/>
    <w:rsid w:val="0D63250B"/>
    <w:rsid w:val="0E436DBA"/>
    <w:rsid w:val="0FFA64B1"/>
    <w:rsid w:val="10C3487C"/>
    <w:rsid w:val="11A936D4"/>
    <w:rsid w:val="11F04FEF"/>
    <w:rsid w:val="12F168E0"/>
    <w:rsid w:val="1354161D"/>
    <w:rsid w:val="13A2064C"/>
    <w:rsid w:val="15BB29CF"/>
    <w:rsid w:val="17B876D5"/>
    <w:rsid w:val="17F42A51"/>
    <w:rsid w:val="188D6A31"/>
    <w:rsid w:val="18EF127B"/>
    <w:rsid w:val="194B3551"/>
    <w:rsid w:val="1A2377AC"/>
    <w:rsid w:val="1B5D50AC"/>
    <w:rsid w:val="1C571606"/>
    <w:rsid w:val="1CA82A87"/>
    <w:rsid w:val="1CF0480D"/>
    <w:rsid w:val="1E11412A"/>
    <w:rsid w:val="1F67609A"/>
    <w:rsid w:val="20B43D55"/>
    <w:rsid w:val="2116771E"/>
    <w:rsid w:val="22D93F46"/>
    <w:rsid w:val="251B089E"/>
    <w:rsid w:val="259921FA"/>
    <w:rsid w:val="25E85BF6"/>
    <w:rsid w:val="265921DD"/>
    <w:rsid w:val="28444ADA"/>
    <w:rsid w:val="28DF1025"/>
    <w:rsid w:val="29A929F1"/>
    <w:rsid w:val="2A2669E2"/>
    <w:rsid w:val="2A9D6B34"/>
    <w:rsid w:val="2B876C79"/>
    <w:rsid w:val="2C6C19D4"/>
    <w:rsid w:val="2E3A39D2"/>
    <w:rsid w:val="2FB30455"/>
    <w:rsid w:val="319C2F4E"/>
    <w:rsid w:val="3275765A"/>
    <w:rsid w:val="337A3A8B"/>
    <w:rsid w:val="34563F64"/>
    <w:rsid w:val="37A26134"/>
    <w:rsid w:val="39661D24"/>
    <w:rsid w:val="396D1829"/>
    <w:rsid w:val="39F84A31"/>
    <w:rsid w:val="3A64042B"/>
    <w:rsid w:val="3CAC34A6"/>
    <w:rsid w:val="3E1D4930"/>
    <w:rsid w:val="3F6933ED"/>
    <w:rsid w:val="41F52A3D"/>
    <w:rsid w:val="43197440"/>
    <w:rsid w:val="432162AE"/>
    <w:rsid w:val="43914C8F"/>
    <w:rsid w:val="43DD7B22"/>
    <w:rsid w:val="446A2C03"/>
    <w:rsid w:val="451D186E"/>
    <w:rsid w:val="46313BD2"/>
    <w:rsid w:val="46B53D0D"/>
    <w:rsid w:val="46D255A1"/>
    <w:rsid w:val="46E918F6"/>
    <w:rsid w:val="47C81C07"/>
    <w:rsid w:val="48EB6BAF"/>
    <w:rsid w:val="49C87EFC"/>
    <w:rsid w:val="4A476E6E"/>
    <w:rsid w:val="4BA716E7"/>
    <w:rsid w:val="4CAA6FD5"/>
    <w:rsid w:val="4D1857EA"/>
    <w:rsid w:val="4F064E9B"/>
    <w:rsid w:val="50536260"/>
    <w:rsid w:val="506F7B14"/>
    <w:rsid w:val="5184559A"/>
    <w:rsid w:val="51C93E27"/>
    <w:rsid w:val="53200786"/>
    <w:rsid w:val="54D0056B"/>
    <w:rsid w:val="551707A3"/>
    <w:rsid w:val="552830AF"/>
    <w:rsid w:val="58BC6FA1"/>
    <w:rsid w:val="59070CBD"/>
    <w:rsid w:val="594C6946"/>
    <w:rsid w:val="59835006"/>
    <w:rsid w:val="5DB70170"/>
    <w:rsid w:val="5E4C0FBF"/>
    <w:rsid w:val="5F6B3717"/>
    <w:rsid w:val="60BB694D"/>
    <w:rsid w:val="61246325"/>
    <w:rsid w:val="61452C8A"/>
    <w:rsid w:val="61B91C46"/>
    <w:rsid w:val="61D4705B"/>
    <w:rsid w:val="633A7582"/>
    <w:rsid w:val="660D3F55"/>
    <w:rsid w:val="6A430FF8"/>
    <w:rsid w:val="6A7437A0"/>
    <w:rsid w:val="6C914739"/>
    <w:rsid w:val="6C9156B4"/>
    <w:rsid w:val="6E793DEF"/>
    <w:rsid w:val="6EB62FDC"/>
    <w:rsid w:val="6ECD19C5"/>
    <w:rsid w:val="6F93409B"/>
    <w:rsid w:val="703B7BD3"/>
    <w:rsid w:val="7047031F"/>
    <w:rsid w:val="704E4DFC"/>
    <w:rsid w:val="72DE37E6"/>
    <w:rsid w:val="743946F2"/>
    <w:rsid w:val="750C0A46"/>
    <w:rsid w:val="76490FE7"/>
    <w:rsid w:val="773B0223"/>
    <w:rsid w:val="77757CA4"/>
    <w:rsid w:val="77D520F3"/>
    <w:rsid w:val="788756D8"/>
    <w:rsid w:val="7902034D"/>
    <w:rsid w:val="799E7823"/>
    <w:rsid w:val="79C63D43"/>
    <w:rsid w:val="7AF2009F"/>
    <w:rsid w:val="7B2844A1"/>
    <w:rsid w:val="7EE82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AF7B616"/>
  <w15:docId w15:val="{9BC82FF7-B15C-4538-8578-CDAC4DF4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iPriority="99"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locked="1" w:semiHidden="1" w:uiPriority="99" w:unhideWhenUsed="1"/>
    <w:lsdException w:name="Body Text Indent" w:locked="1"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locked="1"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semiHidden="1" w:uiPriority="99"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semiHidden="1"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601"/>
    <w:pPr>
      <w:jc w:val="both"/>
    </w:pPr>
    <w:rPr>
      <w:rFonts w:ascii="Calibri" w:hAnsi="Calibri"/>
      <w:kern w:val="2"/>
      <w:sz w:val="21"/>
    </w:rPr>
  </w:style>
  <w:style w:type="paragraph" w:styleId="1">
    <w:name w:val="heading 1"/>
    <w:basedOn w:val="a"/>
    <w:next w:val="a"/>
    <w:link w:val="10"/>
    <w:uiPriority w:val="99"/>
    <w:qFormat/>
    <w:rsid w:val="008D1601"/>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8D1601"/>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0"/>
    <w:uiPriority w:val="99"/>
    <w:qFormat/>
    <w:rsid w:val="008D1601"/>
    <w:pPr>
      <w:keepNext/>
      <w:keepLines/>
      <w:spacing w:before="260" w:after="260" w:line="416" w:lineRule="auto"/>
      <w:outlineLvl w:val="2"/>
    </w:pPr>
    <w:rPr>
      <w:b/>
      <w:bCs/>
      <w:sz w:val="32"/>
      <w:szCs w:val="32"/>
    </w:rPr>
  </w:style>
  <w:style w:type="paragraph" w:styleId="4">
    <w:name w:val="heading 4"/>
    <w:basedOn w:val="a"/>
    <w:next w:val="a"/>
    <w:link w:val="40"/>
    <w:uiPriority w:val="99"/>
    <w:qFormat/>
    <w:rsid w:val="008D1601"/>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CF1403"/>
    <w:rPr>
      <w:rFonts w:ascii="Calibri" w:hAnsi="Calibri" w:cs="Times New Roman"/>
      <w:b/>
      <w:bCs/>
      <w:kern w:val="44"/>
      <w:sz w:val="44"/>
      <w:szCs w:val="44"/>
    </w:rPr>
  </w:style>
  <w:style w:type="character" w:customStyle="1" w:styleId="20">
    <w:name w:val="标题 2 字符"/>
    <w:link w:val="2"/>
    <w:uiPriority w:val="99"/>
    <w:semiHidden/>
    <w:locked/>
    <w:rsid w:val="00CF1403"/>
    <w:rPr>
      <w:rFonts w:ascii="Cambria" w:eastAsia="宋体" w:hAnsi="Cambria" w:cs="Times New Roman"/>
      <w:b/>
      <w:bCs/>
      <w:sz w:val="32"/>
      <w:szCs w:val="32"/>
    </w:rPr>
  </w:style>
  <w:style w:type="character" w:customStyle="1" w:styleId="30">
    <w:name w:val="标题 3 字符"/>
    <w:link w:val="3"/>
    <w:uiPriority w:val="99"/>
    <w:semiHidden/>
    <w:locked/>
    <w:rsid w:val="00CF1403"/>
    <w:rPr>
      <w:rFonts w:ascii="Calibri" w:hAnsi="Calibri" w:cs="Times New Roman"/>
      <w:b/>
      <w:bCs/>
      <w:sz w:val="32"/>
      <w:szCs w:val="32"/>
    </w:rPr>
  </w:style>
  <w:style w:type="character" w:customStyle="1" w:styleId="40">
    <w:name w:val="标题 4 字符"/>
    <w:link w:val="4"/>
    <w:uiPriority w:val="99"/>
    <w:semiHidden/>
    <w:locked/>
    <w:rsid w:val="00CF1403"/>
    <w:rPr>
      <w:rFonts w:ascii="Cambria" w:eastAsia="宋体" w:hAnsi="Cambria" w:cs="Times New Roman"/>
      <w:b/>
      <w:bCs/>
      <w:sz w:val="28"/>
      <w:szCs w:val="28"/>
    </w:rPr>
  </w:style>
  <w:style w:type="paragraph" w:styleId="a3">
    <w:name w:val="Normal Indent"/>
    <w:basedOn w:val="a"/>
    <w:uiPriority w:val="99"/>
    <w:semiHidden/>
    <w:rsid w:val="008D1601"/>
    <w:pPr>
      <w:ind w:firstLine="420"/>
    </w:pPr>
  </w:style>
  <w:style w:type="paragraph" w:styleId="a4">
    <w:name w:val="caption"/>
    <w:basedOn w:val="a"/>
    <w:next w:val="a"/>
    <w:uiPriority w:val="99"/>
    <w:qFormat/>
    <w:rsid w:val="008D1601"/>
    <w:rPr>
      <w:rFonts w:ascii="Arial" w:eastAsia="黑体" w:hAnsi="Arial" w:cs="Arial"/>
      <w:sz w:val="20"/>
    </w:rPr>
  </w:style>
  <w:style w:type="paragraph" w:styleId="31">
    <w:name w:val="Body Text 3"/>
    <w:basedOn w:val="a"/>
    <w:link w:val="32"/>
    <w:uiPriority w:val="99"/>
    <w:semiHidden/>
    <w:rsid w:val="008D1601"/>
    <w:pPr>
      <w:spacing w:after="120"/>
    </w:pPr>
    <w:rPr>
      <w:rFonts w:ascii="Times New Roman" w:hAnsi="Times New Roman"/>
      <w:sz w:val="16"/>
      <w:szCs w:val="16"/>
    </w:rPr>
  </w:style>
  <w:style w:type="character" w:customStyle="1" w:styleId="32">
    <w:name w:val="正文文本 3 字符"/>
    <w:link w:val="31"/>
    <w:uiPriority w:val="99"/>
    <w:semiHidden/>
    <w:locked/>
    <w:rsid w:val="00CF1403"/>
    <w:rPr>
      <w:rFonts w:ascii="Calibri" w:hAnsi="Calibri" w:cs="Times New Roman"/>
      <w:sz w:val="16"/>
      <w:szCs w:val="16"/>
    </w:rPr>
  </w:style>
  <w:style w:type="paragraph" w:styleId="a5">
    <w:name w:val="Body Text"/>
    <w:basedOn w:val="a"/>
    <w:link w:val="a6"/>
    <w:uiPriority w:val="99"/>
    <w:rsid w:val="008D1601"/>
    <w:pPr>
      <w:spacing w:line="360" w:lineRule="auto"/>
    </w:pPr>
  </w:style>
  <w:style w:type="character" w:customStyle="1" w:styleId="a6">
    <w:name w:val="正文文本 字符"/>
    <w:link w:val="a5"/>
    <w:uiPriority w:val="99"/>
    <w:semiHidden/>
    <w:locked/>
    <w:rsid w:val="00CF1403"/>
    <w:rPr>
      <w:rFonts w:ascii="Calibri" w:hAnsi="Calibri" w:cs="Times New Roman"/>
      <w:sz w:val="20"/>
      <w:szCs w:val="20"/>
    </w:rPr>
  </w:style>
  <w:style w:type="paragraph" w:styleId="a7">
    <w:name w:val="Body Text Indent"/>
    <w:basedOn w:val="a"/>
    <w:link w:val="a8"/>
    <w:uiPriority w:val="99"/>
    <w:semiHidden/>
    <w:rsid w:val="008D1601"/>
    <w:pPr>
      <w:ind w:firstLineChars="352" w:firstLine="830"/>
    </w:pPr>
    <w:rPr>
      <w:rFonts w:ascii="仿宋_GB2312" w:eastAsia="仿宋_GB2312"/>
      <w:kern w:val="0"/>
      <w:sz w:val="32"/>
    </w:rPr>
  </w:style>
  <w:style w:type="character" w:customStyle="1" w:styleId="a8">
    <w:name w:val="正文文本缩进 字符"/>
    <w:link w:val="a7"/>
    <w:uiPriority w:val="99"/>
    <w:semiHidden/>
    <w:locked/>
    <w:rsid w:val="00CF1403"/>
    <w:rPr>
      <w:rFonts w:ascii="Calibri" w:hAnsi="Calibri" w:cs="Times New Roman"/>
      <w:sz w:val="20"/>
      <w:szCs w:val="20"/>
    </w:rPr>
  </w:style>
  <w:style w:type="paragraph" w:styleId="a9">
    <w:name w:val="Plain Text"/>
    <w:basedOn w:val="a"/>
    <w:link w:val="aa"/>
    <w:uiPriority w:val="99"/>
    <w:rsid w:val="008D1601"/>
    <w:rPr>
      <w:rFonts w:ascii="宋体" w:hAnsi="Courier New"/>
      <w:kern w:val="0"/>
      <w:sz w:val="20"/>
      <w:szCs w:val="21"/>
    </w:rPr>
  </w:style>
  <w:style w:type="character" w:customStyle="1" w:styleId="aa">
    <w:name w:val="纯文本 字符"/>
    <w:link w:val="a9"/>
    <w:uiPriority w:val="99"/>
    <w:semiHidden/>
    <w:locked/>
    <w:rsid w:val="00CF1403"/>
    <w:rPr>
      <w:rFonts w:ascii="宋体" w:hAnsi="Courier New" w:cs="Courier New"/>
      <w:sz w:val="21"/>
      <w:szCs w:val="21"/>
    </w:rPr>
  </w:style>
  <w:style w:type="paragraph" w:styleId="ab">
    <w:name w:val="Balloon Text"/>
    <w:basedOn w:val="a"/>
    <w:link w:val="ac"/>
    <w:uiPriority w:val="99"/>
    <w:semiHidden/>
    <w:rsid w:val="008D1601"/>
    <w:rPr>
      <w:sz w:val="18"/>
      <w:szCs w:val="18"/>
    </w:rPr>
  </w:style>
  <w:style w:type="character" w:customStyle="1" w:styleId="ac">
    <w:name w:val="批注框文本 字符"/>
    <w:link w:val="ab"/>
    <w:uiPriority w:val="99"/>
    <w:semiHidden/>
    <w:locked/>
    <w:rsid w:val="00CF1403"/>
    <w:rPr>
      <w:rFonts w:ascii="Calibri" w:hAnsi="Calibri" w:cs="Times New Roman"/>
      <w:sz w:val="2"/>
    </w:rPr>
  </w:style>
  <w:style w:type="paragraph" w:styleId="ad">
    <w:name w:val="footer"/>
    <w:basedOn w:val="a"/>
    <w:link w:val="ae"/>
    <w:uiPriority w:val="99"/>
    <w:rsid w:val="008D1601"/>
    <w:pPr>
      <w:tabs>
        <w:tab w:val="center" w:pos="4153"/>
        <w:tab w:val="right" w:pos="8306"/>
      </w:tabs>
      <w:snapToGrid w:val="0"/>
      <w:jc w:val="left"/>
    </w:pPr>
    <w:rPr>
      <w:sz w:val="18"/>
      <w:szCs w:val="18"/>
    </w:rPr>
  </w:style>
  <w:style w:type="character" w:customStyle="1" w:styleId="ae">
    <w:name w:val="页脚 字符"/>
    <w:link w:val="ad"/>
    <w:uiPriority w:val="99"/>
    <w:semiHidden/>
    <w:locked/>
    <w:rsid w:val="00CF1403"/>
    <w:rPr>
      <w:rFonts w:ascii="Calibri" w:hAnsi="Calibri" w:cs="Times New Roman"/>
      <w:sz w:val="18"/>
      <w:szCs w:val="18"/>
    </w:rPr>
  </w:style>
  <w:style w:type="paragraph" w:styleId="af">
    <w:name w:val="header"/>
    <w:basedOn w:val="a"/>
    <w:link w:val="af0"/>
    <w:uiPriority w:val="99"/>
    <w:rsid w:val="008D1601"/>
    <w:pPr>
      <w:pBdr>
        <w:bottom w:val="single" w:sz="6" w:space="1" w:color="auto"/>
      </w:pBdr>
      <w:tabs>
        <w:tab w:val="center" w:pos="4153"/>
        <w:tab w:val="right" w:pos="8306"/>
      </w:tabs>
      <w:snapToGrid w:val="0"/>
      <w:jc w:val="center"/>
    </w:pPr>
    <w:rPr>
      <w:sz w:val="18"/>
      <w:szCs w:val="18"/>
    </w:rPr>
  </w:style>
  <w:style w:type="character" w:customStyle="1" w:styleId="af0">
    <w:name w:val="页眉 字符"/>
    <w:link w:val="af"/>
    <w:uiPriority w:val="99"/>
    <w:semiHidden/>
    <w:locked/>
    <w:rsid w:val="00CF1403"/>
    <w:rPr>
      <w:rFonts w:ascii="Calibri" w:hAnsi="Calibri" w:cs="Times New Roman"/>
      <w:sz w:val="18"/>
      <w:szCs w:val="18"/>
    </w:rPr>
  </w:style>
  <w:style w:type="paragraph" w:styleId="11">
    <w:name w:val="index 1"/>
    <w:basedOn w:val="a"/>
    <w:next w:val="a"/>
    <w:uiPriority w:val="99"/>
    <w:semiHidden/>
    <w:rsid w:val="008D1601"/>
    <w:pPr>
      <w:tabs>
        <w:tab w:val="left" w:pos="7740"/>
      </w:tabs>
      <w:jc w:val="center"/>
    </w:pPr>
    <w:rPr>
      <w:rFonts w:ascii="仿宋" w:eastAsia="仿宋" w:hAnsi="仿宋"/>
      <w:b/>
      <w:sz w:val="28"/>
      <w:szCs w:val="28"/>
    </w:rPr>
  </w:style>
  <w:style w:type="paragraph" w:styleId="af1">
    <w:name w:val="index heading"/>
    <w:basedOn w:val="a"/>
    <w:next w:val="11"/>
    <w:uiPriority w:val="99"/>
    <w:semiHidden/>
    <w:rsid w:val="008D1601"/>
    <w:rPr>
      <w:rFonts w:ascii="Times New Roman" w:hAnsi="Times New Roman"/>
    </w:rPr>
  </w:style>
  <w:style w:type="paragraph" w:styleId="af2">
    <w:name w:val="Normal (Web)"/>
    <w:basedOn w:val="a"/>
    <w:uiPriority w:val="99"/>
    <w:rsid w:val="008D1601"/>
    <w:pPr>
      <w:spacing w:before="100" w:beforeAutospacing="1" w:after="100" w:afterAutospacing="1"/>
      <w:jc w:val="left"/>
    </w:pPr>
    <w:rPr>
      <w:rFonts w:ascii="宋体" w:hAnsi="宋体"/>
      <w:color w:val="000000"/>
      <w:kern w:val="0"/>
      <w:sz w:val="24"/>
      <w:szCs w:val="24"/>
    </w:rPr>
  </w:style>
  <w:style w:type="table" w:styleId="af3">
    <w:name w:val="Table Grid"/>
    <w:basedOn w:val="a1"/>
    <w:uiPriority w:val="99"/>
    <w:rsid w:val="008D160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99"/>
    <w:qFormat/>
    <w:rsid w:val="008D1601"/>
    <w:rPr>
      <w:rFonts w:ascii="Tahoma" w:eastAsia="宋体" w:hAnsi="Tahoma" w:cs="Times New Roman"/>
      <w:b/>
      <w:spacing w:val="10"/>
      <w:sz w:val="24"/>
      <w:lang w:val="en-US" w:eastAsia="zh-CN"/>
    </w:rPr>
  </w:style>
  <w:style w:type="character" w:styleId="af5">
    <w:name w:val="page number"/>
    <w:uiPriority w:val="99"/>
    <w:rsid w:val="008D1601"/>
    <w:rPr>
      <w:rFonts w:cs="Times New Roman"/>
    </w:rPr>
  </w:style>
  <w:style w:type="paragraph" w:customStyle="1" w:styleId="Default">
    <w:name w:val="Default"/>
    <w:uiPriority w:val="99"/>
    <w:rsid w:val="008D1601"/>
    <w:pPr>
      <w:widowControl w:val="0"/>
      <w:autoSpaceDE w:val="0"/>
      <w:autoSpaceDN w:val="0"/>
      <w:adjustRightInd w:val="0"/>
    </w:pPr>
    <w:rPr>
      <w:rFonts w:ascii="宋体" w:hAnsi="宋体"/>
      <w:color w:val="000000"/>
      <w:sz w:val="24"/>
    </w:rPr>
  </w:style>
  <w:style w:type="paragraph" w:styleId="af6">
    <w:name w:val="List Paragraph"/>
    <w:basedOn w:val="a"/>
    <w:uiPriority w:val="99"/>
    <w:qFormat/>
    <w:rsid w:val="008D1601"/>
    <w:pPr>
      <w:ind w:firstLineChars="200" w:firstLine="420"/>
    </w:pPr>
  </w:style>
  <w:style w:type="paragraph" w:customStyle="1" w:styleId="xl25">
    <w:name w:val="xl25"/>
    <w:basedOn w:val="a"/>
    <w:uiPriority w:val="99"/>
    <w:rsid w:val="008D1601"/>
    <w:pPr>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7">
    <w:name w:val="表格文字"/>
    <w:basedOn w:val="a"/>
    <w:uiPriority w:val="99"/>
    <w:rsid w:val="008D1601"/>
    <w:pPr>
      <w:spacing w:before="25" w:after="25"/>
      <w:jc w:val="left"/>
    </w:pPr>
    <w:rPr>
      <w:rFonts w:ascii="Times New Roman" w:hAnsi="Times New Roman"/>
      <w:bCs/>
      <w:spacing w:val="10"/>
      <w:kern w:val="0"/>
      <w:sz w:val="24"/>
    </w:rPr>
  </w:style>
  <w:style w:type="paragraph" w:customStyle="1" w:styleId="41">
    <w:name w:val="题注4"/>
    <w:basedOn w:val="a"/>
    <w:next w:val="a4"/>
    <w:uiPriority w:val="99"/>
    <w:rsid w:val="008D1601"/>
    <w:pPr>
      <w:ind w:leftChars="-64" w:left="-132" w:rightChars="-50" w:right="-105" w:hanging="2"/>
      <w:jc w:val="center"/>
    </w:pPr>
    <w:rPr>
      <w:rFonts w:ascii="Times New Roman" w:hAnsi="Times New Roman"/>
      <w:b/>
      <w:color w:val="FF0000"/>
      <w:szCs w:val="21"/>
      <w:lang w:val="en-GB"/>
    </w:rPr>
  </w:style>
  <w:style w:type="paragraph" w:customStyle="1" w:styleId="af8">
    <w:name w:val="图"/>
    <w:basedOn w:val="a"/>
    <w:uiPriority w:val="99"/>
    <w:rsid w:val="008D1601"/>
    <w:pPr>
      <w:keepNext/>
      <w:adjustRightInd w:val="0"/>
      <w:snapToGrid w:val="0"/>
      <w:spacing w:before="60" w:after="60" w:line="300" w:lineRule="auto"/>
      <w:jc w:val="center"/>
    </w:pPr>
    <w:rPr>
      <w:rFonts w:ascii="Times New Roman" w:hAnsi="Times New Roman"/>
      <w:spacing w:val="20"/>
      <w:kern w:val="0"/>
      <w:sz w:val="24"/>
    </w:rPr>
  </w:style>
  <w:style w:type="paragraph" w:customStyle="1" w:styleId="5">
    <w:name w:val="题注5"/>
    <w:basedOn w:val="a"/>
    <w:next w:val="a4"/>
    <w:uiPriority w:val="99"/>
    <w:rsid w:val="008D1601"/>
    <w:pPr>
      <w:jc w:val="center"/>
    </w:pPr>
    <w:rPr>
      <w:rFonts w:ascii="Times New Roman" w:hAnsi="Times New Roman"/>
      <w:b/>
      <w:color w:val="000000"/>
      <w:sz w:val="24"/>
      <w:szCs w:val="21"/>
    </w:rPr>
  </w:style>
  <w:style w:type="paragraph" w:customStyle="1" w:styleId="TableParagraph">
    <w:name w:val="Table Paragraph"/>
    <w:basedOn w:val="a"/>
    <w:uiPriority w:val="99"/>
    <w:rsid w:val="008D1601"/>
    <w:pPr>
      <w:ind w:left="101"/>
    </w:pPr>
    <w:rPr>
      <w:sz w:val="24"/>
    </w:rPr>
  </w:style>
  <w:style w:type="paragraph" w:customStyle="1" w:styleId="xl29">
    <w:name w:val="xl29"/>
    <w:basedOn w:val="a"/>
    <w:uiPriority w:val="99"/>
    <w:rsid w:val="008D1601"/>
    <w:pPr>
      <w:spacing w:before="100" w:beforeAutospacing="1" w:after="100" w:afterAutospacing="1"/>
      <w:jc w:val="center"/>
    </w:pPr>
    <w:rPr>
      <w:rFonts w:ascii="宋体" w:hAnsi="宋体"/>
      <w:kern w:val="0"/>
      <w:sz w:val="28"/>
      <w:szCs w:val="28"/>
    </w:rPr>
  </w:style>
  <w:style w:type="paragraph" w:customStyle="1" w:styleId="ListParagraph1">
    <w:name w:val="List Paragraph1"/>
    <w:basedOn w:val="a"/>
    <w:uiPriority w:val="99"/>
    <w:rsid w:val="008D1601"/>
    <w:pPr>
      <w:ind w:firstLineChars="200" w:firstLine="420"/>
    </w:pPr>
    <w:rPr>
      <w:rFonts w:ascii="Times New Roman" w:hAnsi="Times New Roman"/>
      <w:szCs w:val="24"/>
    </w:rPr>
  </w:style>
  <w:style w:type="paragraph" w:styleId="af9">
    <w:name w:val="annotation text"/>
    <w:basedOn w:val="a"/>
    <w:link w:val="afa"/>
    <w:uiPriority w:val="99"/>
    <w:rsid w:val="00BC21A8"/>
    <w:pPr>
      <w:widowControl w:val="0"/>
      <w:autoSpaceDE w:val="0"/>
      <w:autoSpaceDN w:val="0"/>
      <w:adjustRightInd w:val="0"/>
      <w:jc w:val="left"/>
    </w:pPr>
    <w:rPr>
      <w:rFonts w:ascii="幼圆" w:eastAsia="幼圆" w:hAnsi="幼圆"/>
      <w:kern w:val="0"/>
      <w:sz w:val="22"/>
    </w:rPr>
  </w:style>
  <w:style w:type="character" w:customStyle="1" w:styleId="afa">
    <w:name w:val="批注文字 字符"/>
    <w:link w:val="af9"/>
    <w:uiPriority w:val="99"/>
    <w:locked/>
    <w:rsid w:val="00BC21A8"/>
    <w:rPr>
      <w:rFonts w:ascii="幼圆" w:eastAsia="幼圆" w:hAnsi="幼圆" w:cs="Times New Roman"/>
      <w:sz w:val="22"/>
    </w:rPr>
  </w:style>
  <w:style w:type="paragraph" w:styleId="afb">
    <w:name w:val="Title"/>
    <w:basedOn w:val="a"/>
    <w:link w:val="afc"/>
    <w:uiPriority w:val="99"/>
    <w:qFormat/>
    <w:rsid w:val="00BC21A8"/>
    <w:pPr>
      <w:widowControl w:val="0"/>
      <w:autoSpaceDE w:val="0"/>
      <w:autoSpaceDN w:val="0"/>
      <w:adjustRightInd w:val="0"/>
      <w:spacing w:before="6"/>
      <w:ind w:left="2192" w:right="2107"/>
      <w:jc w:val="center"/>
    </w:pPr>
    <w:rPr>
      <w:rFonts w:ascii="幼圆" w:eastAsia="幼圆" w:hAnsi="幼圆"/>
      <w:kern w:val="0"/>
      <w:sz w:val="36"/>
    </w:rPr>
  </w:style>
  <w:style w:type="character" w:customStyle="1" w:styleId="afc">
    <w:name w:val="标题 字符"/>
    <w:link w:val="afb"/>
    <w:uiPriority w:val="99"/>
    <w:locked/>
    <w:rsid w:val="00BC21A8"/>
    <w:rPr>
      <w:rFonts w:ascii="幼圆" w:eastAsia="幼圆" w:hAnsi="幼圆" w:cs="Times New Roman"/>
      <w:sz w:val="36"/>
    </w:rPr>
  </w:style>
  <w:style w:type="paragraph" w:styleId="21">
    <w:name w:val="List 2"/>
    <w:basedOn w:val="a"/>
    <w:uiPriority w:val="99"/>
    <w:rsid w:val="000F7811"/>
    <w:pPr>
      <w:ind w:leftChars="200" w:left="100" w:hangingChars="200" w:hanging="200"/>
    </w:pPr>
  </w:style>
  <w:style w:type="paragraph" w:styleId="22">
    <w:name w:val="Body Text First Indent 2"/>
    <w:basedOn w:val="a7"/>
    <w:link w:val="23"/>
    <w:uiPriority w:val="99"/>
    <w:rsid w:val="000F7811"/>
    <w:pPr>
      <w:spacing w:after="120"/>
      <w:ind w:leftChars="200" w:left="420" w:firstLineChars="200" w:firstLine="420"/>
    </w:pPr>
    <w:rPr>
      <w:rFonts w:ascii="Calibri" w:eastAsia="宋体"/>
      <w:kern w:val="2"/>
      <w:sz w:val="21"/>
    </w:rPr>
  </w:style>
  <w:style w:type="character" w:customStyle="1" w:styleId="23">
    <w:name w:val="正文首行缩进 2 字符"/>
    <w:link w:val="22"/>
    <w:uiPriority w:val="99"/>
    <w:semiHidden/>
    <w:locked/>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305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用户需求书</dc:title>
  <dc:subject/>
  <dc:creator>李浩基</dc:creator>
  <cp:keywords/>
  <dc:description/>
  <cp:lastModifiedBy>SFY</cp:lastModifiedBy>
  <cp:revision>4</cp:revision>
  <cp:lastPrinted>2022-04-13T08:49:00Z</cp:lastPrinted>
  <dcterms:created xsi:type="dcterms:W3CDTF">2023-08-21T07:41:00Z</dcterms:created>
  <dcterms:modified xsi:type="dcterms:W3CDTF">2023-08-21T07:55:00Z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E4D039E1BC6F4A62BD81EA7F8416FC95</vt:lpwstr>
  </property>
</Properties>
</file>