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t>广东省妇幼保健院2023-2025年度招标代理机构遴选项目公告</w:t>
      </w:r>
    </w:p>
    <w:p>
      <w:pPr>
        <w:jc w:val="center"/>
        <w:rPr>
          <w:sz w:val="28"/>
          <w:szCs w:val="28"/>
        </w:rPr>
      </w:pPr>
    </w:p>
    <w:p>
      <w:pPr>
        <w:ind w:firstLine="560" w:firstLineChars="200"/>
        <w:jc w:val="left"/>
        <w:rPr>
          <w:sz w:val="28"/>
          <w:szCs w:val="28"/>
        </w:rPr>
      </w:pPr>
      <w:r>
        <w:rPr>
          <w:rFonts w:hint="eastAsia"/>
          <w:sz w:val="28"/>
          <w:szCs w:val="28"/>
        </w:rPr>
        <w:t>广东省妇幼保健院就</w:t>
      </w:r>
      <w:r>
        <w:rPr>
          <w:sz w:val="28"/>
          <w:szCs w:val="28"/>
        </w:rPr>
        <w:t>202</w:t>
      </w:r>
      <w:r>
        <w:rPr>
          <w:rFonts w:hint="eastAsia"/>
          <w:sz w:val="28"/>
          <w:szCs w:val="28"/>
          <w:lang w:val="en-US" w:eastAsia="zh-CN"/>
        </w:rPr>
        <w:t>3</w:t>
      </w:r>
      <w:r>
        <w:rPr>
          <w:sz w:val="28"/>
          <w:szCs w:val="28"/>
        </w:rPr>
        <w:t>-202</w:t>
      </w:r>
      <w:r>
        <w:rPr>
          <w:rFonts w:hint="eastAsia"/>
          <w:sz w:val="28"/>
          <w:szCs w:val="28"/>
          <w:lang w:val="en-US" w:eastAsia="zh-CN"/>
        </w:rPr>
        <w:t>5</w:t>
      </w:r>
      <w:r>
        <w:rPr>
          <w:rFonts w:hint="eastAsia"/>
          <w:sz w:val="28"/>
          <w:szCs w:val="28"/>
        </w:rPr>
        <w:t>年</w:t>
      </w:r>
      <w:r>
        <w:rPr>
          <w:rFonts w:hint="eastAsia"/>
          <w:sz w:val="28"/>
          <w:szCs w:val="28"/>
          <w:lang w:val="en-US" w:eastAsia="zh-CN"/>
        </w:rPr>
        <w:t>度</w:t>
      </w:r>
      <w:r>
        <w:rPr>
          <w:rFonts w:hint="eastAsia"/>
          <w:sz w:val="28"/>
          <w:szCs w:val="28"/>
        </w:rPr>
        <w:t>货物、服务、工程等项目采购任务对招标代理机构进行遴选，欢迎符合资格条件的代理机构参加。</w:t>
      </w:r>
    </w:p>
    <w:p>
      <w:pPr>
        <w:ind w:firstLine="562" w:firstLineChars="200"/>
        <w:jc w:val="left"/>
        <w:rPr>
          <w:b/>
          <w:sz w:val="28"/>
          <w:szCs w:val="28"/>
        </w:rPr>
      </w:pPr>
      <w:r>
        <w:rPr>
          <w:rFonts w:hint="eastAsia"/>
          <w:b/>
          <w:sz w:val="28"/>
          <w:szCs w:val="28"/>
        </w:rPr>
        <w:t>一、项目概况</w:t>
      </w:r>
    </w:p>
    <w:p>
      <w:pPr>
        <w:ind w:firstLine="560" w:firstLineChars="200"/>
        <w:jc w:val="left"/>
        <w:rPr>
          <w:rFonts w:hint="eastAsia" w:eastAsia="宋体"/>
          <w:sz w:val="28"/>
          <w:szCs w:val="28"/>
          <w:lang w:val="en-US" w:eastAsia="zh-CN"/>
        </w:rPr>
      </w:pPr>
      <w:r>
        <w:rPr>
          <w:sz w:val="28"/>
          <w:szCs w:val="28"/>
        </w:rPr>
        <w:t>1</w:t>
      </w:r>
      <w:r>
        <w:rPr>
          <w:rFonts w:hint="eastAsia"/>
          <w:sz w:val="28"/>
          <w:szCs w:val="28"/>
        </w:rPr>
        <w:t>、项目：广东省妇幼保健院</w:t>
      </w:r>
      <w:r>
        <w:rPr>
          <w:sz w:val="28"/>
          <w:szCs w:val="28"/>
        </w:rPr>
        <w:t>202</w:t>
      </w:r>
      <w:r>
        <w:rPr>
          <w:rFonts w:hint="eastAsia"/>
          <w:sz w:val="28"/>
          <w:szCs w:val="28"/>
          <w:lang w:val="en-US" w:eastAsia="zh-CN"/>
        </w:rPr>
        <w:t>3</w:t>
      </w:r>
      <w:r>
        <w:rPr>
          <w:sz w:val="28"/>
          <w:szCs w:val="28"/>
        </w:rPr>
        <w:t>-202</w:t>
      </w:r>
      <w:r>
        <w:rPr>
          <w:rFonts w:hint="eastAsia"/>
          <w:sz w:val="28"/>
          <w:szCs w:val="28"/>
          <w:lang w:val="en-US" w:eastAsia="zh-CN"/>
        </w:rPr>
        <w:t>5</w:t>
      </w:r>
      <w:r>
        <w:rPr>
          <w:rFonts w:hint="eastAsia"/>
          <w:sz w:val="28"/>
          <w:szCs w:val="28"/>
        </w:rPr>
        <w:t>年</w:t>
      </w:r>
      <w:r>
        <w:rPr>
          <w:rFonts w:hint="eastAsia"/>
          <w:sz w:val="28"/>
          <w:szCs w:val="28"/>
          <w:lang w:val="en-US" w:eastAsia="zh-CN"/>
        </w:rPr>
        <w:t>度</w:t>
      </w:r>
      <w:r>
        <w:rPr>
          <w:rFonts w:hint="eastAsia"/>
          <w:sz w:val="28"/>
          <w:szCs w:val="28"/>
        </w:rPr>
        <w:t>招标代理机构遴选</w:t>
      </w:r>
      <w:r>
        <w:rPr>
          <w:rFonts w:hint="eastAsia"/>
          <w:sz w:val="28"/>
          <w:szCs w:val="28"/>
          <w:lang w:val="en-US" w:eastAsia="zh-CN"/>
        </w:rPr>
        <w:t>项目。</w:t>
      </w:r>
    </w:p>
    <w:p>
      <w:pPr>
        <w:ind w:firstLine="560" w:firstLineChars="200"/>
        <w:jc w:val="left"/>
        <w:rPr>
          <w:rFonts w:hint="eastAsia" w:eastAsia="宋体"/>
          <w:sz w:val="28"/>
          <w:szCs w:val="28"/>
          <w:lang w:eastAsia="zh-CN"/>
        </w:rPr>
      </w:pPr>
      <w:r>
        <w:rPr>
          <w:sz w:val="28"/>
          <w:szCs w:val="28"/>
        </w:rPr>
        <w:t>2</w:t>
      </w:r>
      <w:r>
        <w:rPr>
          <w:rFonts w:hint="eastAsia"/>
          <w:sz w:val="28"/>
          <w:szCs w:val="28"/>
        </w:rPr>
        <w:t>、遴选方式：院内</w:t>
      </w:r>
      <w:r>
        <w:rPr>
          <w:rFonts w:hint="eastAsia"/>
          <w:sz w:val="28"/>
          <w:szCs w:val="28"/>
          <w:lang w:val="en-US" w:eastAsia="zh-CN"/>
        </w:rPr>
        <w:t>自主</w:t>
      </w:r>
      <w:r>
        <w:rPr>
          <w:rFonts w:hint="eastAsia"/>
          <w:sz w:val="28"/>
          <w:szCs w:val="28"/>
        </w:rPr>
        <w:t>遴选</w:t>
      </w:r>
      <w:r>
        <w:rPr>
          <w:rFonts w:hint="eastAsia"/>
          <w:sz w:val="28"/>
          <w:szCs w:val="28"/>
          <w:lang w:eastAsia="zh-CN"/>
        </w:rPr>
        <w:t>。</w:t>
      </w:r>
    </w:p>
    <w:p>
      <w:pPr>
        <w:ind w:firstLine="560" w:firstLineChars="200"/>
        <w:jc w:val="left"/>
        <w:rPr>
          <w:rFonts w:hint="eastAsia" w:eastAsia="宋体"/>
          <w:sz w:val="28"/>
          <w:szCs w:val="28"/>
          <w:lang w:eastAsia="zh-CN"/>
        </w:rPr>
      </w:pPr>
      <w:r>
        <w:rPr>
          <w:sz w:val="28"/>
          <w:szCs w:val="28"/>
        </w:rPr>
        <w:t>3</w:t>
      </w:r>
      <w:r>
        <w:rPr>
          <w:rFonts w:hint="eastAsia"/>
          <w:sz w:val="28"/>
          <w:szCs w:val="28"/>
        </w:rPr>
        <w:t>、服务范围：货物、服务、工程类项目</w:t>
      </w:r>
      <w:r>
        <w:rPr>
          <w:rFonts w:hint="eastAsia"/>
          <w:sz w:val="28"/>
          <w:szCs w:val="28"/>
          <w:lang w:eastAsia="zh-CN"/>
        </w:rPr>
        <w:t>。</w:t>
      </w:r>
    </w:p>
    <w:p>
      <w:pPr>
        <w:ind w:firstLine="560" w:firstLineChars="200"/>
        <w:jc w:val="left"/>
        <w:rPr>
          <w:rFonts w:hint="eastAsia" w:eastAsia="宋体"/>
          <w:sz w:val="28"/>
          <w:szCs w:val="28"/>
          <w:lang w:eastAsia="zh-CN"/>
        </w:rPr>
      </w:pPr>
      <w:r>
        <w:rPr>
          <w:sz w:val="28"/>
          <w:szCs w:val="28"/>
        </w:rPr>
        <w:t>4</w:t>
      </w:r>
      <w:r>
        <w:rPr>
          <w:rFonts w:hint="eastAsia"/>
          <w:sz w:val="28"/>
          <w:szCs w:val="28"/>
        </w:rPr>
        <w:t>、服务期限：两年</w:t>
      </w:r>
      <w:r>
        <w:rPr>
          <w:rFonts w:hint="eastAsia"/>
          <w:sz w:val="28"/>
          <w:szCs w:val="28"/>
          <w:lang w:eastAsia="zh-CN"/>
        </w:rPr>
        <w:t>。</w:t>
      </w:r>
    </w:p>
    <w:p>
      <w:pPr>
        <w:ind w:firstLine="560" w:firstLineChars="200"/>
        <w:jc w:val="left"/>
        <w:rPr>
          <w:rFonts w:hint="eastAsia"/>
          <w:sz w:val="28"/>
          <w:szCs w:val="28"/>
        </w:rPr>
      </w:pPr>
      <w:r>
        <w:rPr>
          <w:sz w:val="28"/>
          <w:szCs w:val="28"/>
        </w:rPr>
        <w:t>5</w:t>
      </w:r>
      <w:r>
        <w:rPr>
          <w:rFonts w:hint="eastAsia"/>
          <w:sz w:val="28"/>
          <w:szCs w:val="28"/>
        </w:rPr>
        <w:t>、委托代理合同（协议）签订方式：一项目一签。</w:t>
      </w:r>
    </w:p>
    <w:p>
      <w:pPr>
        <w:ind w:firstLine="560" w:firstLineChars="200"/>
        <w:jc w:val="left"/>
        <w:rPr>
          <w:rFonts w:hint="eastAsia"/>
          <w:sz w:val="28"/>
          <w:szCs w:val="28"/>
          <w:lang w:val="en-US" w:eastAsia="zh-CN"/>
        </w:rPr>
      </w:pPr>
      <w:r>
        <w:rPr>
          <w:rFonts w:hint="eastAsia"/>
          <w:sz w:val="28"/>
          <w:szCs w:val="28"/>
          <w:lang w:val="en-US" w:eastAsia="zh-CN"/>
        </w:rPr>
        <w:t>6、遴选人对所有入选代理机构的实际业务量不作保证，被委托采购项目规模不均匀，委托时间分布不均匀。</w:t>
      </w:r>
    </w:p>
    <w:p>
      <w:pPr>
        <w:ind w:firstLine="560" w:firstLineChars="200"/>
        <w:jc w:val="left"/>
        <w:rPr>
          <w:rFonts w:hint="eastAsia"/>
          <w:sz w:val="28"/>
          <w:szCs w:val="28"/>
          <w:lang w:val="en-US" w:eastAsia="zh-CN"/>
        </w:rPr>
      </w:pPr>
      <w:r>
        <w:rPr>
          <w:rFonts w:hint="eastAsia"/>
          <w:sz w:val="28"/>
          <w:szCs w:val="28"/>
          <w:lang w:val="en-US" w:eastAsia="zh-CN"/>
        </w:rPr>
        <w:t>7、在服务期内，如现有入选代理机构数量或提供的服务质量无法满足遴选人需求，遴选人保留继续择优遴选其他代理机构的权利。</w:t>
      </w:r>
    </w:p>
    <w:p>
      <w:pPr>
        <w:ind w:firstLine="560" w:firstLineChars="200"/>
        <w:jc w:val="left"/>
        <w:rPr>
          <w:rFonts w:hint="default"/>
          <w:sz w:val="28"/>
          <w:szCs w:val="28"/>
          <w:lang w:val="en-US" w:eastAsia="zh-CN"/>
        </w:rPr>
      </w:pPr>
      <w:r>
        <w:rPr>
          <w:rFonts w:hint="eastAsia"/>
          <w:sz w:val="28"/>
          <w:szCs w:val="28"/>
          <w:lang w:val="en-US" w:eastAsia="zh-CN"/>
        </w:rPr>
        <w:t>8、本次遴选活动最终解释权归遴选人所有。</w:t>
      </w:r>
    </w:p>
    <w:p>
      <w:pPr>
        <w:ind w:firstLine="562" w:firstLineChars="200"/>
        <w:jc w:val="left"/>
        <w:rPr>
          <w:b/>
          <w:sz w:val="28"/>
          <w:szCs w:val="28"/>
        </w:rPr>
      </w:pPr>
      <w:r>
        <w:rPr>
          <w:rFonts w:hint="eastAsia"/>
          <w:b/>
          <w:sz w:val="28"/>
          <w:szCs w:val="28"/>
        </w:rPr>
        <w:t>二、代理机构资格要求</w:t>
      </w:r>
    </w:p>
    <w:p>
      <w:pPr>
        <w:ind w:firstLine="560" w:firstLineChars="200"/>
        <w:jc w:val="left"/>
        <w:rPr>
          <w:rFonts w:hint="eastAsia"/>
          <w:sz w:val="28"/>
          <w:szCs w:val="28"/>
          <w:lang w:eastAsia="zh-CN"/>
        </w:rPr>
      </w:pPr>
      <w:r>
        <w:rPr>
          <w:sz w:val="28"/>
          <w:szCs w:val="28"/>
        </w:rPr>
        <w:t>1</w:t>
      </w:r>
      <w:r>
        <w:rPr>
          <w:rFonts w:hint="eastAsia"/>
          <w:sz w:val="28"/>
          <w:szCs w:val="28"/>
        </w:rPr>
        <w:t>、具有独立民事能力的中华人民共和国境内法人企业</w:t>
      </w:r>
      <w:r>
        <w:rPr>
          <w:rFonts w:hint="eastAsia"/>
          <w:sz w:val="28"/>
          <w:szCs w:val="28"/>
          <w:lang w:eastAsia="zh-CN"/>
        </w:rPr>
        <w:t>（</w:t>
      </w:r>
      <w:r>
        <w:rPr>
          <w:rFonts w:hint="eastAsia"/>
          <w:sz w:val="28"/>
          <w:szCs w:val="28"/>
          <w:lang w:val="en-US" w:eastAsia="zh-CN"/>
        </w:rPr>
        <w:t>提供营业执照</w:t>
      </w:r>
      <w:r>
        <w:rPr>
          <w:rFonts w:hint="eastAsia"/>
          <w:sz w:val="28"/>
          <w:szCs w:val="28"/>
          <w:lang w:eastAsia="zh-CN"/>
        </w:rPr>
        <w:t>）；</w:t>
      </w:r>
    </w:p>
    <w:p>
      <w:pPr>
        <w:ind w:firstLine="560" w:firstLineChars="200"/>
        <w:jc w:val="left"/>
        <w:rPr>
          <w:rFonts w:hint="eastAsia"/>
          <w:sz w:val="28"/>
          <w:szCs w:val="28"/>
          <w:lang w:val="en-US" w:eastAsia="zh-CN"/>
        </w:rPr>
      </w:pPr>
      <w:r>
        <w:rPr>
          <w:rFonts w:hint="eastAsia"/>
          <w:sz w:val="28"/>
          <w:szCs w:val="28"/>
          <w:lang w:val="en-US" w:eastAsia="zh-CN"/>
        </w:rPr>
        <w:t>2、具有良好的商业信誉和健全的财务会计制度的证明文件；</w:t>
      </w:r>
    </w:p>
    <w:p>
      <w:pPr>
        <w:ind w:firstLine="560" w:firstLineChars="200"/>
        <w:jc w:val="left"/>
        <w:rPr>
          <w:rFonts w:hint="default"/>
          <w:sz w:val="28"/>
          <w:szCs w:val="28"/>
          <w:lang w:val="en-US" w:eastAsia="zh-CN"/>
        </w:rPr>
      </w:pPr>
      <w:r>
        <w:rPr>
          <w:rFonts w:hint="eastAsia"/>
          <w:sz w:val="28"/>
          <w:szCs w:val="28"/>
          <w:lang w:val="en-US" w:eastAsia="zh-CN"/>
        </w:rPr>
        <w:t>3、具有依法缴纳税收和社会保障资金的良好记录（提供近三个月缴纳税收和社保的证明材料）；</w:t>
      </w:r>
    </w:p>
    <w:p>
      <w:pPr>
        <w:ind w:firstLine="560" w:firstLineChars="200"/>
        <w:jc w:val="left"/>
        <w:rPr>
          <w:sz w:val="28"/>
          <w:szCs w:val="28"/>
        </w:rPr>
      </w:pPr>
      <w:r>
        <w:rPr>
          <w:rFonts w:hint="eastAsia"/>
          <w:sz w:val="28"/>
          <w:szCs w:val="28"/>
          <w:lang w:val="en-US" w:eastAsia="zh-CN"/>
        </w:rPr>
        <w:t>4</w:t>
      </w:r>
      <w:r>
        <w:rPr>
          <w:rFonts w:hint="eastAsia"/>
          <w:sz w:val="28"/>
          <w:szCs w:val="28"/>
        </w:rPr>
        <w:t>、同时具备货物类、服务类、工程类项目代理能力和经验</w:t>
      </w:r>
      <w:r>
        <w:rPr>
          <w:rFonts w:hint="eastAsia"/>
          <w:sz w:val="28"/>
          <w:szCs w:val="28"/>
          <w:lang w:eastAsia="zh-CN"/>
        </w:rPr>
        <w:t>，</w:t>
      </w:r>
      <w:r>
        <w:rPr>
          <w:rFonts w:hint="eastAsia"/>
          <w:sz w:val="28"/>
          <w:szCs w:val="28"/>
        </w:rPr>
        <w:t>已在广东省政府采购网代理机构库备案</w:t>
      </w:r>
      <w:r>
        <w:rPr>
          <w:rFonts w:hint="eastAsia"/>
          <w:sz w:val="28"/>
          <w:szCs w:val="28"/>
          <w:lang w:eastAsia="zh-CN"/>
        </w:rPr>
        <w:t>（</w:t>
      </w:r>
      <w:r>
        <w:rPr>
          <w:rFonts w:hint="eastAsia"/>
          <w:sz w:val="28"/>
          <w:szCs w:val="28"/>
        </w:rPr>
        <w:t>提供网站打印的备案信息</w:t>
      </w:r>
      <w:r>
        <w:rPr>
          <w:rFonts w:hint="eastAsia"/>
          <w:sz w:val="28"/>
          <w:szCs w:val="28"/>
          <w:lang w:eastAsia="zh-CN"/>
        </w:rPr>
        <w:t>）</w:t>
      </w:r>
      <w:r>
        <w:rPr>
          <w:rFonts w:hint="eastAsia"/>
          <w:sz w:val="28"/>
          <w:szCs w:val="28"/>
        </w:rPr>
        <w:t>；</w:t>
      </w:r>
    </w:p>
    <w:p>
      <w:pPr>
        <w:ind w:firstLine="560" w:firstLineChars="200"/>
        <w:jc w:val="left"/>
        <w:rPr>
          <w:rFonts w:hint="eastAsia"/>
          <w:sz w:val="28"/>
          <w:szCs w:val="28"/>
        </w:rPr>
      </w:pPr>
      <w:r>
        <w:rPr>
          <w:rFonts w:hint="eastAsia"/>
          <w:sz w:val="28"/>
          <w:szCs w:val="28"/>
          <w:lang w:val="en-US" w:eastAsia="zh-CN"/>
        </w:rPr>
        <w:t>5</w:t>
      </w:r>
      <w:r>
        <w:rPr>
          <w:rFonts w:hint="eastAsia"/>
          <w:sz w:val="28"/>
          <w:szCs w:val="28"/>
        </w:rPr>
        <w:t>、在广州市内有固定办公场所</w:t>
      </w:r>
      <w:r>
        <w:rPr>
          <w:rFonts w:hint="eastAsia"/>
          <w:sz w:val="28"/>
          <w:szCs w:val="28"/>
          <w:lang w:eastAsia="zh-CN"/>
        </w:rPr>
        <w:t>（</w:t>
      </w:r>
      <w:r>
        <w:rPr>
          <w:rFonts w:hint="eastAsia"/>
          <w:sz w:val="28"/>
          <w:szCs w:val="28"/>
        </w:rPr>
        <w:t>提供工商注册证明</w:t>
      </w:r>
      <w:r>
        <w:rPr>
          <w:rFonts w:hint="eastAsia"/>
          <w:sz w:val="28"/>
          <w:szCs w:val="28"/>
          <w:lang w:eastAsia="zh-CN"/>
        </w:rPr>
        <w:t>）</w:t>
      </w:r>
      <w:r>
        <w:rPr>
          <w:rFonts w:hint="eastAsia"/>
          <w:sz w:val="28"/>
          <w:szCs w:val="28"/>
        </w:rPr>
        <w:t>；</w:t>
      </w:r>
    </w:p>
    <w:p>
      <w:pPr>
        <w:ind w:firstLine="560" w:firstLineChars="200"/>
        <w:jc w:val="left"/>
        <w:rPr>
          <w:rFonts w:hint="eastAsia"/>
          <w:sz w:val="28"/>
          <w:szCs w:val="28"/>
          <w:lang w:val="en-US" w:eastAsia="zh-CN"/>
        </w:rPr>
      </w:pPr>
      <w:r>
        <w:rPr>
          <w:rFonts w:hint="eastAsia"/>
          <w:sz w:val="28"/>
          <w:szCs w:val="28"/>
          <w:lang w:val="en-US" w:eastAsia="zh-CN"/>
        </w:rPr>
        <w:t>6、2019年1月1日以来，没有因违法经营受到刑事处罚或者责令停产停业、吊销许可证或者执照、较大数额罚款等行政处罚，未被有关行政监督部门暂停或取消代理服务资格（提供承诺函）。</w:t>
      </w:r>
    </w:p>
    <w:p>
      <w:pPr>
        <w:ind w:firstLine="560" w:firstLineChars="200"/>
        <w:jc w:val="left"/>
        <w:rPr>
          <w:rFonts w:hint="default"/>
          <w:sz w:val="28"/>
          <w:szCs w:val="28"/>
          <w:lang w:val="en-US" w:eastAsia="zh-CN"/>
        </w:rPr>
      </w:pPr>
      <w:r>
        <w:rPr>
          <w:rFonts w:hint="eastAsia"/>
          <w:sz w:val="28"/>
          <w:szCs w:val="28"/>
          <w:lang w:val="en-US" w:eastAsia="zh-CN"/>
        </w:rPr>
        <w:t>7、未被“信用中国”（www.creditchina.gov.cn）、中国政府采购网（www.ccgp.gov.cn）网站列入失信被执行人、重大税收违法案件当事人名单、政府采购严重违法失信行为记录名单（提供网页截图）。</w:t>
      </w:r>
    </w:p>
    <w:p>
      <w:pPr>
        <w:ind w:firstLine="560" w:firstLineChars="200"/>
        <w:jc w:val="left"/>
        <w:rPr>
          <w:rFonts w:hint="eastAsia"/>
          <w:sz w:val="28"/>
          <w:szCs w:val="28"/>
          <w:lang w:val="en-US" w:eastAsia="zh-CN"/>
        </w:rPr>
      </w:pPr>
      <w:r>
        <w:rPr>
          <w:rFonts w:hint="eastAsia"/>
          <w:sz w:val="28"/>
          <w:szCs w:val="28"/>
          <w:lang w:val="en-US" w:eastAsia="zh-CN"/>
        </w:rPr>
        <w:t>8、本次遴选不接受联合体报名。</w:t>
      </w:r>
    </w:p>
    <w:p>
      <w:pPr>
        <w:ind w:firstLine="560" w:firstLineChars="200"/>
        <w:jc w:val="left"/>
        <w:rPr>
          <w:rFonts w:hint="default"/>
          <w:sz w:val="28"/>
          <w:szCs w:val="28"/>
          <w:lang w:val="en-US" w:eastAsia="zh-CN"/>
        </w:rPr>
      </w:pPr>
      <w:r>
        <w:rPr>
          <w:rFonts w:hint="eastAsia"/>
          <w:sz w:val="28"/>
          <w:szCs w:val="28"/>
          <w:lang w:val="en-US" w:eastAsia="zh-CN"/>
        </w:rPr>
        <w:t>9、以上资料需同时加盖公司公章。</w:t>
      </w:r>
    </w:p>
    <w:p>
      <w:pPr>
        <w:ind w:firstLine="562" w:firstLineChars="200"/>
        <w:jc w:val="left"/>
        <w:rPr>
          <w:b/>
          <w:sz w:val="28"/>
          <w:szCs w:val="28"/>
        </w:rPr>
      </w:pPr>
      <w:r>
        <w:rPr>
          <w:rFonts w:hint="eastAsia"/>
          <w:b/>
          <w:sz w:val="28"/>
          <w:szCs w:val="28"/>
        </w:rPr>
        <w:t>三、报名时间</w:t>
      </w:r>
    </w:p>
    <w:p>
      <w:pPr>
        <w:ind w:firstLine="560" w:firstLineChars="200"/>
        <w:rPr>
          <w:sz w:val="28"/>
          <w:szCs w:val="28"/>
        </w:rPr>
      </w:pPr>
      <w:r>
        <w:rPr>
          <w:rFonts w:hint="eastAsia"/>
          <w:sz w:val="28"/>
          <w:szCs w:val="28"/>
        </w:rPr>
        <w:t>符合资格的</w:t>
      </w:r>
      <w:r>
        <w:rPr>
          <w:rFonts w:hint="eastAsia"/>
          <w:sz w:val="28"/>
          <w:szCs w:val="28"/>
          <w:lang w:val="en-US" w:eastAsia="zh-CN"/>
        </w:rPr>
        <w:t>代理机构</w:t>
      </w:r>
      <w:r>
        <w:rPr>
          <w:rFonts w:hint="eastAsia"/>
          <w:sz w:val="28"/>
          <w:szCs w:val="28"/>
        </w:rPr>
        <w:t>应当在2022年</w:t>
      </w:r>
      <w:r>
        <w:rPr>
          <w:rFonts w:hint="eastAsia"/>
          <w:sz w:val="28"/>
          <w:szCs w:val="28"/>
          <w:lang w:val="en-US" w:eastAsia="zh-CN"/>
        </w:rPr>
        <w:t>12</w:t>
      </w:r>
      <w:r>
        <w:rPr>
          <w:rFonts w:hint="eastAsia"/>
          <w:sz w:val="28"/>
          <w:szCs w:val="28"/>
        </w:rPr>
        <w:t>月</w:t>
      </w:r>
      <w:r>
        <w:rPr>
          <w:rFonts w:hint="eastAsia"/>
          <w:sz w:val="28"/>
          <w:szCs w:val="28"/>
          <w:lang w:val="en-US" w:eastAsia="zh-CN"/>
        </w:rPr>
        <w:t>31</w:t>
      </w:r>
      <w:r>
        <w:rPr>
          <w:rFonts w:hint="eastAsia"/>
          <w:sz w:val="28"/>
          <w:szCs w:val="28"/>
        </w:rPr>
        <w:t>日起至202</w:t>
      </w:r>
      <w:r>
        <w:rPr>
          <w:rFonts w:hint="eastAsia"/>
          <w:sz w:val="28"/>
          <w:szCs w:val="28"/>
          <w:lang w:val="en-US" w:eastAsia="zh-CN"/>
        </w:rPr>
        <w:t>3</w:t>
      </w:r>
      <w:r>
        <w:rPr>
          <w:rFonts w:hint="eastAsia"/>
          <w:sz w:val="28"/>
          <w:szCs w:val="28"/>
        </w:rPr>
        <w:t>年</w:t>
      </w:r>
      <w:r>
        <w:rPr>
          <w:rFonts w:hint="eastAsia"/>
          <w:sz w:val="28"/>
          <w:szCs w:val="28"/>
          <w:lang w:val="en-US" w:eastAsia="zh-CN"/>
        </w:rPr>
        <w:t>1</w:t>
      </w:r>
      <w:r>
        <w:rPr>
          <w:rFonts w:hint="eastAsia"/>
          <w:sz w:val="28"/>
          <w:szCs w:val="28"/>
        </w:rPr>
        <w:t>月</w:t>
      </w:r>
      <w:r>
        <w:rPr>
          <w:rFonts w:hint="eastAsia"/>
          <w:sz w:val="28"/>
          <w:szCs w:val="28"/>
          <w:lang w:val="en-US" w:eastAsia="zh-CN"/>
        </w:rPr>
        <w:t>9</w:t>
      </w:r>
      <w:r>
        <w:rPr>
          <w:rFonts w:hint="eastAsia"/>
          <w:sz w:val="28"/>
          <w:szCs w:val="28"/>
        </w:rPr>
        <w:t>日期间到我院网站（www.e3861.com）招标采购栏目本邀请正文末下载附件并将其中的报名登记表填写好</w:t>
      </w:r>
      <w:r>
        <w:rPr>
          <w:rFonts w:hint="eastAsia"/>
          <w:sz w:val="28"/>
          <w:szCs w:val="28"/>
          <w:lang w:eastAsia="zh-CN"/>
        </w:rPr>
        <w:t>，</w:t>
      </w:r>
      <w:r>
        <w:rPr>
          <w:rFonts w:hint="eastAsia"/>
          <w:sz w:val="28"/>
          <w:szCs w:val="28"/>
        </w:rPr>
        <w:t>盖章</w:t>
      </w:r>
      <w:r>
        <w:rPr>
          <w:rFonts w:hint="eastAsia"/>
          <w:sz w:val="28"/>
          <w:szCs w:val="28"/>
          <w:lang w:val="en-US" w:eastAsia="zh-CN"/>
        </w:rPr>
        <w:t>并</w:t>
      </w:r>
      <w:r>
        <w:rPr>
          <w:rFonts w:hint="eastAsia"/>
          <w:sz w:val="28"/>
          <w:szCs w:val="28"/>
        </w:rPr>
        <w:t>扫描</w:t>
      </w:r>
      <w:r>
        <w:rPr>
          <w:rFonts w:hint="eastAsia"/>
          <w:sz w:val="28"/>
          <w:szCs w:val="28"/>
          <w:lang w:val="en-US" w:eastAsia="zh-CN"/>
        </w:rPr>
        <w:t>为PDF</w:t>
      </w:r>
      <w:r>
        <w:rPr>
          <w:rFonts w:hint="eastAsia"/>
          <w:sz w:val="28"/>
          <w:szCs w:val="28"/>
        </w:rPr>
        <w:t>发送至邮箱gdsfyzbb@126.com，邮件标题为“YN</w:t>
      </w:r>
      <w:r>
        <w:rPr>
          <w:rFonts w:hint="eastAsia"/>
          <w:sz w:val="28"/>
          <w:szCs w:val="28"/>
          <w:lang w:val="en-US" w:eastAsia="zh-CN"/>
        </w:rPr>
        <w:t>ZB202255</w:t>
      </w:r>
      <w:r>
        <w:rPr>
          <w:rFonts w:hint="eastAsia"/>
          <w:sz w:val="28"/>
          <w:szCs w:val="28"/>
        </w:rPr>
        <w:t>+</w:t>
      </w:r>
      <w:r>
        <w:rPr>
          <w:rFonts w:hint="eastAsia"/>
          <w:sz w:val="28"/>
          <w:szCs w:val="28"/>
          <w:lang w:val="en-US" w:eastAsia="zh-CN"/>
        </w:rPr>
        <w:t>代理机构遴选</w:t>
      </w:r>
      <w:r>
        <w:rPr>
          <w:rFonts w:hint="eastAsia"/>
          <w:sz w:val="28"/>
          <w:szCs w:val="28"/>
        </w:rPr>
        <w:t>+公司名+联系人+联系电话”，邮件正文需包含联系人与联系方式，报名截止时间为202</w:t>
      </w:r>
      <w:r>
        <w:rPr>
          <w:rFonts w:hint="eastAsia"/>
          <w:sz w:val="28"/>
          <w:szCs w:val="28"/>
          <w:lang w:val="en-US" w:eastAsia="zh-CN"/>
        </w:rPr>
        <w:t>3</w:t>
      </w:r>
      <w:r>
        <w:rPr>
          <w:rFonts w:hint="eastAsia"/>
          <w:sz w:val="28"/>
          <w:szCs w:val="28"/>
        </w:rPr>
        <w:t>年</w:t>
      </w:r>
      <w:r>
        <w:rPr>
          <w:rFonts w:hint="eastAsia"/>
          <w:sz w:val="28"/>
          <w:szCs w:val="28"/>
          <w:lang w:val="en-US" w:eastAsia="zh-CN"/>
        </w:rPr>
        <w:t>1</w:t>
      </w:r>
      <w:r>
        <w:rPr>
          <w:rFonts w:hint="eastAsia"/>
          <w:sz w:val="28"/>
          <w:szCs w:val="28"/>
        </w:rPr>
        <w:t>月</w:t>
      </w:r>
      <w:r>
        <w:rPr>
          <w:rFonts w:hint="eastAsia"/>
          <w:sz w:val="28"/>
          <w:szCs w:val="28"/>
          <w:lang w:val="en-US" w:eastAsia="zh-CN"/>
        </w:rPr>
        <w:t>9</w:t>
      </w:r>
      <w:r>
        <w:rPr>
          <w:rFonts w:hint="eastAsia"/>
          <w:sz w:val="28"/>
          <w:szCs w:val="28"/>
        </w:rPr>
        <w:t>日</w:t>
      </w:r>
      <w:r>
        <w:rPr>
          <w:rFonts w:hint="eastAsia"/>
          <w:sz w:val="28"/>
          <w:szCs w:val="28"/>
          <w:lang w:val="en-US" w:eastAsia="zh-CN"/>
        </w:rPr>
        <w:t>17</w:t>
      </w:r>
      <w:r>
        <w:rPr>
          <w:rFonts w:hint="eastAsia"/>
          <w:sz w:val="28"/>
          <w:szCs w:val="28"/>
        </w:rPr>
        <w:t>时整，以招标办收到报名邮件的时间为准，逾期将不再接受报名。报名获取遴选文件不收取任何费用，</w:t>
      </w:r>
      <w:r>
        <w:rPr>
          <w:rFonts w:hint="eastAsia"/>
          <w:b/>
          <w:sz w:val="28"/>
          <w:szCs w:val="28"/>
          <w:u w:val="single"/>
        </w:rPr>
        <w:t>我院只接受已报名代理机构的参与。</w:t>
      </w:r>
    </w:p>
    <w:p>
      <w:pPr>
        <w:ind w:firstLine="562" w:firstLineChars="200"/>
        <w:rPr>
          <w:rFonts w:ascii="宋体" w:cs="微软雅黑"/>
          <w:color w:val="auto"/>
          <w:sz w:val="28"/>
          <w:szCs w:val="28"/>
        </w:rPr>
      </w:pPr>
      <w:r>
        <w:rPr>
          <w:rFonts w:hint="eastAsia"/>
          <w:b/>
          <w:color w:val="auto"/>
          <w:sz w:val="28"/>
          <w:szCs w:val="28"/>
          <w:lang w:val="en-US" w:eastAsia="zh-CN"/>
        </w:rPr>
        <w:t>四</w:t>
      </w:r>
      <w:r>
        <w:rPr>
          <w:rFonts w:hint="eastAsia"/>
          <w:b/>
          <w:color w:val="auto"/>
          <w:sz w:val="28"/>
          <w:szCs w:val="28"/>
        </w:rPr>
        <w:t>、</w:t>
      </w:r>
      <w:r>
        <w:rPr>
          <w:rFonts w:hint="eastAsia"/>
          <w:color w:val="auto"/>
          <w:sz w:val="28"/>
          <w:szCs w:val="28"/>
        </w:rPr>
        <w:t>参选文件递交截止时间：</w:t>
      </w:r>
      <w:r>
        <w:rPr>
          <w:rFonts w:ascii="宋体" w:hAnsi="宋体" w:cs="微软雅黑"/>
          <w:color w:val="auto"/>
          <w:sz w:val="28"/>
          <w:szCs w:val="28"/>
        </w:rPr>
        <w:t>202</w:t>
      </w:r>
      <w:r>
        <w:rPr>
          <w:rFonts w:hint="eastAsia" w:ascii="宋体" w:hAnsi="宋体" w:cs="微软雅黑"/>
          <w:color w:val="auto"/>
          <w:sz w:val="28"/>
          <w:szCs w:val="28"/>
          <w:lang w:val="en-US" w:eastAsia="zh-CN"/>
        </w:rPr>
        <w:t>3</w:t>
      </w:r>
      <w:r>
        <w:rPr>
          <w:rFonts w:hint="eastAsia" w:ascii="宋体" w:hAnsi="宋体" w:cs="微软雅黑"/>
          <w:color w:val="auto"/>
          <w:sz w:val="28"/>
          <w:szCs w:val="28"/>
        </w:rPr>
        <w:t>年</w:t>
      </w:r>
      <w:r>
        <w:rPr>
          <w:rFonts w:hint="eastAsia" w:ascii="宋体" w:hAnsi="宋体" w:cs="微软雅黑"/>
          <w:color w:val="auto"/>
          <w:sz w:val="28"/>
          <w:szCs w:val="28"/>
          <w:lang w:val="en-US" w:eastAsia="zh-CN"/>
        </w:rPr>
        <w:t>1</w:t>
      </w:r>
      <w:r>
        <w:rPr>
          <w:rFonts w:hint="eastAsia" w:ascii="宋体" w:hAnsi="宋体" w:cs="微软雅黑"/>
          <w:color w:val="auto"/>
          <w:sz w:val="28"/>
          <w:szCs w:val="28"/>
        </w:rPr>
        <w:t>月</w:t>
      </w:r>
      <w:r>
        <w:rPr>
          <w:rFonts w:hint="eastAsia" w:ascii="宋体" w:hAnsi="宋体" w:cs="微软雅黑"/>
          <w:color w:val="auto"/>
          <w:sz w:val="28"/>
          <w:szCs w:val="28"/>
          <w:lang w:val="en-US" w:eastAsia="zh-CN"/>
        </w:rPr>
        <w:t>10</w:t>
      </w:r>
      <w:r>
        <w:rPr>
          <w:rFonts w:hint="eastAsia" w:ascii="宋体" w:hAnsi="宋体" w:cs="微软雅黑"/>
          <w:color w:val="auto"/>
          <w:sz w:val="28"/>
          <w:szCs w:val="28"/>
        </w:rPr>
        <w:t>日</w:t>
      </w:r>
      <w:r>
        <w:rPr>
          <w:rFonts w:ascii="宋体" w:hAnsi="宋体" w:cs="微软雅黑"/>
          <w:color w:val="auto"/>
          <w:sz w:val="28"/>
          <w:szCs w:val="28"/>
        </w:rPr>
        <w:t>14:3</w:t>
      </w:r>
      <w:r>
        <w:rPr>
          <w:rFonts w:ascii="宋体" w:cs="微软雅黑"/>
          <w:color w:val="auto"/>
          <w:sz w:val="28"/>
          <w:szCs w:val="28"/>
        </w:rPr>
        <w:t>0</w:t>
      </w:r>
      <w:r>
        <w:rPr>
          <w:rFonts w:hint="eastAsia" w:ascii="宋体" w:hAnsi="宋体" w:cs="微软雅黑"/>
          <w:color w:val="auto"/>
          <w:sz w:val="28"/>
          <w:szCs w:val="28"/>
        </w:rPr>
        <w:t>（截止时间前半个小时，招标办开始接收文件）</w:t>
      </w:r>
    </w:p>
    <w:p>
      <w:pPr>
        <w:ind w:firstLine="562" w:firstLineChars="200"/>
        <w:rPr>
          <w:rFonts w:ascii="宋体" w:cs="微软雅黑"/>
          <w:color w:val="auto"/>
          <w:sz w:val="28"/>
          <w:szCs w:val="28"/>
        </w:rPr>
      </w:pPr>
      <w:r>
        <w:rPr>
          <w:rFonts w:hint="eastAsia" w:ascii="宋体" w:hAnsi="宋体" w:cs="微软雅黑"/>
          <w:b/>
          <w:color w:val="auto"/>
          <w:sz w:val="28"/>
          <w:szCs w:val="28"/>
          <w:lang w:val="en-US" w:eastAsia="zh-CN"/>
        </w:rPr>
        <w:t>五</w:t>
      </w:r>
      <w:r>
        <w:rPr>
          <w:rFonts w:hint="eastAsia" w:ascii="宋体" w:hAnsi="宋体" w:cs="微软雅黑"/>
          <w:b/>
          <w:color w:val="auto"/>
          <w:sz w:val="28"/>
          <w:szCs w:val="28"/>
        </w:rPr>
        <w:t>、</w:t>
      </w:r>
      <w:r>
        <w:rPr>
          <w:rFonts w:hint="eastAsia"/>
          <w:color w:val="auto"/>
          <w:sz w:val="28"/>
          <w:szCs w:val="28"/>
        </w:rPr>
        <w:t>参选</w:t>
      </w:r>
      <w:r>
        <w:rPr>
          <w:rFonts w:hint="eastAsia" w:ascii="宋体" w:hAnsi="宋体" w:cs="微软雅黑"/>
          <w:color w:val="auto"/>
          <w:sz w:val="28"/>
          <w:szCs w:val="28"/>
        </w:rPr>
        <w:t>文件递交地点：广州市番禺区兴南大道</w:t>
      </w:r>
      <w:r>
        <w:rPr>
          <w:rFonts w:hint="eastAsia" w:ascii="宋体" w:hAnsi="宋体" w:cs="微软雅黑"/>
          <w:color w:val="auto"/>
          <w:sz w:val="28"/>
          <w:szCs w:val="28"/>
          <w:lang w:val="en-US" w:eastAsia="zh-CN"/>
        </w:rPr>
        <w:t>医技</w:t>
      </w:r>
      <w:r>
        <w:rPr>
          <w:rFonts w:hint="eastAsia" w:ascii="宋体" w:hAnsi="宋体" w:cs="微软雅黑"/>
          <w:color w:val="auto"/>
          <w:sz w:val="28"/>
          <w:szCs w:val="28"/>
        </w:rPr>
        <w:t>楼</w:t>
      </w:r>
      <w:r>
        <w:rPr>
          <w:rFonts w:hint="eastAsia" w:ascii="宋体" w:hAnsi="宋体" w:cs="微软雅黑"/>
          <w:color w:val="auto"/>
          <w:sz w:val="28"/>
          <w:szCs w:val="28"/>
          <w:lang w:val="en-US" w:eastAsia="zh-CN"/>
        </w:rPr>
        <w:t>七</w:t>
      </w:r>
      <w:r>
        <w:rPr>
          <w:rFonts w:hint="eastAsia" w:ascii="宋体" w:hAnsi="宋体" w:cs="微软雅黑"/>
          <w:color w:val="auto"/>
          <w:sz w:val="28"/>
          <w:szCs w:val="28"/>
        </w:rPr>
        <w:t>楼会议室</w:t>
      </w:r>
      <w:r>
        <w:rPr>
          <w:rFonts w:hint="eastAsia" w:ascii="宋体" w:hAnsi="宋体" w:cs="微软雅黑"/>
          <w:color w:val="auto"/>
          <w:sz w:val="28"/>
          <w:szCs w:val="28"/>
          <w:lang w:eastAsia="zh-CN"/>
        </w:rPr>
        <w:t>（</w:t>
      </w:r>
      <w:r>
        <w:rPr>
          <w:rFonts w:hint="eastAsia" w:ascii="宋体" w:hAnsi="宋体" w:cs="微软雅黑"/>
          <w:color w:val="auto"/>
          <w:sz w:val="28"/>
          <w:szCs w:val="28"/>
          <w:lang w:val="en-US" w:eastAsia="zh-CN"/>
        </w:rPr>
        <w:t>需同时递交一份内容相同、非加密的电子文件，光盘或U盘均可，接收后不退</w:t>
      </w:r>
      <w:r>
        <w:rPr>
          <w:rFonts w:hint="eastAsia" w:ascii="宋体" w:hAnsi="宋体" w:cs="微软雅黑"/>
          <w:color w:val="auto"/>
          <w:sz w:val="28"/>
          <w:szCs w:val="28"/>
          <w:lang w:eastAsia="zh-CN"/>
        </w:rPr>
        <w:t>）</w:t>
      </w:r>
      <w:r>
        <w:rPr>
          <w:rFonts w:hint="eastAsia" w:ascii="宋体" w:hAnsi="宋体" w:cs="微软雅黑"/>
          <w:color w:val="auto"/>
          <w:sz w:val="28"/>
          <w:szCs w:val="28"/>
        </w:rPr>
        <w:t>。</w:t>
      </w:r>
    </w:p>
    <w:p>
      <w:pPr>
        <w:ind w:firstLine="562" w:firstLineChars="200"/>
        <w:rPr>
          <w:rFonts w:ascii="宋体" w:cs="微软雅黑"/>
          <w:color w:val="auto"/>
          <w:sz w:val="28"/>
          <w:szCs w:val="28"/>
        </w:rPr>
      </w:pPr>
      <w:r>
        <w:rPr>
          <w:rFonts w:hint="eastAsia" w:ascii="宋体" w:hAnsi="宋体" w:cs="微软雅黑"/>
          <w:b/>
          <w:color w:val="auto"/>
          <w:sz w:val="28"/>
          <w:szCs w:val="28"/>
          <w:lang w:val="en-US" w:eastAsia="zh-CN"/>
        </w:rPr>
        <w:t>六</w:t>
      </w:r>
      <w:r>
        <w:rPr>
          <w:rFonts w:hint="eastAsia" w:ascii="宋体" w:hAnsi="宋体" w:cs="微软雅黑"/>
          <w:b/>
          <w:color w:val="auto"/>
          <w:sz w:val="28"/>
          <w:szCs w:val="28"/>
        </w:rPr>
        <w:t>、</w:t>
      </w:r>
      <w:r>
        <w:rPr>
          <w:rFonts w:hint="eastAsia" w:ascii="宋体" w:hAnsi="宋体" w:cs="微软雅黑"/>
          <w:color w:val="auto"/>
          <w:sz w:val="28"/>
          <w:szCs w:val="28"/>
        </w:rPr>
        <w:t>本公告期限自</w:t>
      </w:r>
      <w:r>
        <w:rPr>
          <w:rFonts w:ascii="宋体" w:hAnsi="宋体" w:cs="微软雅黑"/>
          <w:color w:val="auto"/>
          <w:sz w:val="28"/>
          <w:szCs w:val="28"/>
        </w:rPr>
        <w:t>202</w:t>
      </w:r>
      <w:r>
        <w:rPr>
          <w:rFonts w:hint="eastAsia" w:ascii="宋体" w:hAnsi="宋体" w:cs="微软雅黑"/>
          <w:color w:val="auto"/>
          <w:sz w:val="28"/>
          <w:szCs w:val="28"/>
          <w:lang w:val="en-US" w:eastAsia="zh-CN"/>
        </w:rPr>
        <w:t>2</w:t>
      </w:r>
      <w:r>
        <w:rPr>
          <w:rFonts w:hint="eastAsia" w:ascii="宋体" w:hAnsi="宋体" w:cs="微软雅黑"/>
          <w:color w:val="auto"/>
          <w:sz w:val="28"/>
          <w:szCs w:val="28"/>
        </w:rPr>
        <w:t>年</w:t>
      </w:r>
      <w:r>
        <w:rPr>
          <w:rFonts w:hint="eastAsia" w:ascii="宋体" w:hAnsi="宋体" w:cs="微软雅黑"/>
          <w:color w:val="auto"/>
          <w:sz w:val="28"/>
          <w:szCs w:val="28"/>
          <w:lang w:val="en-US" w:eastAsia="zh-CN"/>
        </w:rPr>
        <w:t>12</w:t>
      </w:r>
      <w:r>
        <w:rPr>
          <w:rFonts w:hint="eastAsia" w:ascii="宋体" w:hAnsi="宋体" w:cs="微软雅黑"/>
          <w:color w:val="auto"/>
          <w:sz w:val="28"/>
          <w:szCs w:val="28"/>
        </w:rPr>
        <w:t>月</w:t>
      </w:r>
      <w:r>
        <w:rPr>
          <w:rFonts w:hint="eastAsia" w:ascii="宋体" w:hAnsi="宋体" w:cs="微软雅黑"/>
          <w:color w:val="auto"/>
          <w:sz w:val="28"/>
          <w:szCs w:val="28"/>
          <w:lang w:val="en-US" w:eastAsia="zh-CN"/>
        </w:rPr>
        <w:t>31</w:t>
      </w:r>
      <w:r>
        <w:rPr>
          <w:rFonts w:hint="eastAsia" w:ascii="宋体" w:hAnsi="宋体" w:cs="微软雅黑"/>
          <w:color w:val="auto"/>
          <w:sz w:val="28"/>
          <w:szCs w:val="28"/>
        </w:rPr>
        <w:t>日至</w:t>
      </w:r>
      <w:r>
        <w:rPr>
          <w:rFonts w:ascii="宋体" w:hAnsi="宋体" w:cs="微软雅黑"/>
          <w:color w:val="auto"/>
          <w:sz w:val="28"/>
          <w:szCs w:val="28"/>
        </w:rPr>
        <w:t>202</w:t>
      </w:r>
      <w:r>
        <w:rPr>
          <w:rFonts w:hint="eastAsia" w:ascii="宋体" w:hAnsi="宋体" w:cs="微软雅黑"/>
          <w:color w:val="auto"/>
          <w:sz w:val="28"/>
          <w:szCs w:val="28"/>
          <w:lang w:val="en-US" w:eastAsia="zh-CN"/>
        </w:rPr>
        <w:t>3</w:t>
      </w:r>
      <w:r>
        <w:rPr>
          <w:rFonts w:hint="eastAsia" w:ascii="宋体" w:hAnsi="宋体" w:cs="微软雅黑"/>
          <w:color w:val="auto"/>
          <w:sz w:val="28"/>
          <w:szCs w:val="28"/>
        </w:rPr>
        <w:t>年</w:t>
      </w:r>
      <w:r>
        <w:rPr>
          <w:rFonts w:hint="eastAsia" w:ascii="宋体" w:hAnsi="宋体" w:cs="微软雅黑"/>
          <w:color w:val="auto"/>
          <w:sz w:val="28"/>
          <w:szCs w:val="28"/>
          <w:lang w:val="en-US" w:eastAsia="zh-CN"/>
        </w:rPr>
        <w:t>1</w:t>
      </w:r>
      <w:r>
        <w:rPr>
          <w:rFonts w:hint="eastAsia" w:ascii="宋体" w:hAnsi="宋体" w:cs="微软雅黑"/>
          <w:color w:val="auto"/>
          <w:sz w:val="28"/>
          <w:szCs w:val="28"/>
        </w:rPr>
        <w:t>月</w:t>
      </w:r>
      <w:r>
        <w:rPr>
          <w:rFonts w:hint="eastAsia" w:ascii="宋体" w:hAnsi="宋体" w:cs="微软雅黑"/>
          <w:color w:val="auto"/>
          <w:sz w:val="28"/>
          <w:szCs w:val="28"/>
          <w:lang w:val="en-US" w:eastAsia="zh-CN"/>
        </w:rPr>
        <w:t>5</w:t>
      </w:r>
      <w:r>
        <w:rPr>
          <w:rFonts w:hint="eastAsia" w:ascii="宋体" w:hAnsi="宋体" w:cs="微软雅黑"/>
          <w:color w:val="auto"/>
          <w:sz w:val="28"/>
          <w:szCs w:val="28"/>
        </w:rPr>
        <w:t>日止。</w:t>
      </w:r>
    </w:p>
    <w:p>
      <w:pPr>
        <w:ind w:firstLine="562" w:firstLineChars="200"/>
        <w:rPr>
          <w:rFonts w:ascii="宋体" w:cs="微软雅黑"/>
          <w:color w:val="auto"/>
          <w:sz w:val="28"/>
          <w:szCs w:val="28"/>
        </w:rPr>
      </w:pPr>
      <w:r>
        <w:rPr>
          <w:rFonts w:hint="eastAsia" w:ascii="宋体" w:hAnsi="宋体" w:cs="微软雅黑"/>
          <w:b/>
          <w:color w:val="auto"/>
          <w:sz w:val="28"/>
          <w:szCs w:val="28"/>
          <w:lang w:val="en-US" w:eastAsia="zh-CN"/>
        </w:rPr>
        <w:t>七</w:t>
      </w:r>
      <w:r>
        <w:rPr>
          <w:rFonts w:hint="eastAsia" w:ascii="宋体" w:hAnsi="宋体" w:cs="微软雅黑"/>
          <w:b/>
          <w:color w:val="auto"/>
          <w:sz w:val="28"/>
          <w:szCs w:val="28"/>
        </w:rPr>
        <w:t>、</w:t>
      </w:r>
      <w:r>
        <w:rPr>
          <w:rFonts w:hint="eastAsia" w:ascii="宋体" w:hAnsi="宋体" w:cs="微软雅黑"/>
          <w:color w:val="auto"/>
          <w:sz w:val="28"/>
          <w:szCs w:val="28"/>
        </w:rPr>
        <w:t>联系事项：</w:t>
      </w:r>
    </w:p>
    <w:p>
      <w:pPr>
        <w:ind w:firstLine="560" w:firstLineChars="200"/>
        <w:rPr>
          <w:rFonts w:ascii="宋体" w:cs="微软雅黑"/>
          <w:color w:val="auto"/>
          <w:sz w:val="28"/>
          <w:szCs w:val="28"/>
        </w:rPr>
      </w:pPr>
      <w:r>
        <w:rPr>
          <w:rFonts w:hint="eastAsia" w:ascii="宋体" w:hAnsi="宋体" w:cs="微软雅黑"/>
          <w:color w:val="auto"/>
          <w:sz w:val="28"/>
          <w:szCs w:val="28"/>
        </w:rPr>
        <w:t>采购人：广东省妇幼保健院</w:t>
      </w:r>
    </w:p>
    <w:p>
      <w:pPr>
        <w:ind w:firstLine="560" w:firstLineChars="200"/>
        <w:rPr>
          <w:rFonts w:ascii="宋体" w:cs="微软雅黑"/>
          <w:color w:val="auto"/>
          <w:sz w:val="28"/>
          <w:szCs w:val="28"/>
        </w:rPr>
      </w:pPr>
      <w:r>
        <w:rPr>
          <w:rFonts w:hint="eastAsia" w:ascii="宋体" w:hAnsi="宋体" w:cs="微软雅黑"/>
          <w:color w:val="auto"/>
          <w:sz w:val="28"/>
          <w:szCs w:val="28"/>
        </w:rPr>
        <w:t>地址：广州市番禺区兴南大道</w:t>
      </w:r>
      <w:r>
        <w:rPr>
          <w:rFonts w:ascii="宋体" w:hAnsi="宋体" w:cs="微软雅黑"/>
          <w:color w:val="auto"/>
          <w:sz w:val="28"/>
          <w:szCs w:val="28"/>
        </w:rPr>
        <w:t>521</w:t>
      </w:r>
      <w:r>
        <w:rPr>
          <w:rFonts w:hint="eastAsia" w:ascii="宋体" w:hAnsi="宋体" w:cs="微软雅黑"/>
          <w:color w:val="auto"/>
          <w:sz w:val="28"/>
          <w:szCs w:val="28"/>
        </w:rPr>
        <w:t>号</w:t>
      </w:r>
    </w:p>
    <w:p>
      <w:pPr>
        <w:ind w:firstLine="560" w:firstLineChars="200"/>
        <w:rPr>
          <w:rFonts w:ascii="宋体" w:cs="微软雅黑"/>
          <w:color w:val="auto"/>
          <w:sz w:val="28"/>
          <w:szCs w:val="28"/>
        </w:rPr>
      </w:pPr>
      <w:r>
        <w:rPr>
          <w:rFonts w:hint="eastAsia" w:ascii="宋体" w:hAnsi="宋体" w:cs="微软雅黑"/>
          <w:color w:val="auto"/>
          <w:sz w:val="28"/>
          <w:szCs w:val="28"/>
        </w:rPr>
        <w:t>联系人：</w:t>
      </w:r>
      <w:r>
        <w:rPr>
          <w:rFonts w:hint="eastAsia" w:ascii="宋体" w:hAnsi="宋体" w:cs="微软雅黑"/>
          <w:color w:val="auto"/>
          <w:sz w:val="28"/>
          <w:szCs w:val="28"/>
          <w:lang w:val="en-US" w:eastAsia="zh-CN"/>
        </w:rPr>
        <w:t>黄先生/</w:t>
      </w:r>
      <w:r>
        <w:rPr>
          <w:rFonts w:hint="eastAsia" w:ascii="宋体" w:hAnsi="宋体" w:cs="微软雅黑"/>
          <w:color w:val="auto"/>
          <w:sz w:val="28"/>
          <w:szCs w:val="28"/>
        </w:rPr>
        <w:t>李先生</w:t>
      </w:r>
    </w:p>
    <w:p>
      <w:pPr>
        <w:ind w:firstLine="560" w:firstLineChars="200"/>
        <w:rPr>
          <w:rFonts w:hint="eastAsia" w:ascii="宋体" w:hAnsi="宋体" w:cs="微软雅黑"/>
          <w:color w:val="auto"/>
          <w:sz w:val="28"/>
          <w:szCs w:val="28"/>
        </w:rPr>
      </w:pPr>
      <w:r>
        <w:rPr>
          <w:rFonts w:hint="eastAsia" w:ascii="宋体" w:hAnsi="宋体" w:cs="微软雅黑"/>
          <w:color w:val="auto"/>
          <w:sz w:val="28"/>
          <w:szCs w:val="28"/>
        </w:rPr>
        <w:t>电话：</w:t>
      </w:r>
      <w:r>
        <w:rPr>
          <w:rFonts w:ascii="宋体" w:hAnsi="宋体" w:cs="微软雅黑"/>
          <w:color w:val="auto"/>
          <w:sz w:val="28"/>
          <w:szCs w:val="28"/>
        </w:rPr>
        <w:t xml:space="preserve"> 020-39151800</w:t>
      </w:r>
    </w:p>
    <w:p>
      <w:pPr>
        <w:ind w:firstLine="562" w:firstLineChars="200"/>
        <w:rPr>
          <w:rFonts w:hint="default" w:ascii="宋体" w:hAnsi="宋体" w:eastAsia="宋体" w:cs="微软雅黑"/>
          <w:color w:val="auto"/>
          <w:sz w:val="28"/>
          <w:szCs w:val="28"/>
          <w:lang w:val="en-US" w:eastAsia="zh-CN"/>
        </w:rPr>
      </w:pPr>
      <w:r>
        <w:rPr>
          <w:rFonts w:hint="eastAsia" w:ascii="宋体" w:hAnsi="宋体" w:cs="微软雅黑"/>
          <w:b/>
          <w:bCs/>
          <w:color w:val="auto"/>
          <w:sz w:val="28"/>
          <w:szCs w:val="28"/>
          <w:lang w:val="en-US" w:eastAsia="zh-CN"/>
        </w:rPr>
        <w:t>八、</w:t>
      </w:r>
      <w:r>
        <w:rPr>
          <w:rFonts w:hint="eastAsia" w:ascii="宋体" w:hAnsi="宋体" w:cs="微软雅黑"/>
          <w:color w:val="auto"/>
          <w:sz w:val="28"/>
          <w:szCs w:val="28"/>
          <w:lang w:val="en-US" w:eastAsia="zh-CN"/>
        </w:rPr>
        <w:t>其他说明：</w:t>
      </w:r>
    </w:p>
    <w:p>
      <w:pPr>
        <w:ind w:firstLine="560" w:firstLineChars="200"/>
        <w:rPr>
          <w:rFonts w:hint="eastAsia" w:ascii="宋体" w:hAnsi="宋体" w:cs="微软雅黑"/>
          <w:color w:val="auto"/>
          <w:sz w:val="28"/>
          <w:szCs w:val="28"/>
          <w:lang w:val="en-US" w:eastAsia="zh-CN"/>
        </w:rPr>
      </w:pPr>
      <w:r>
        <w:rPr>
          <w:rFonts w:hint="eastAsia" w:ascii="宋体" w:hAnsi="宋体" w:cs="微软雅黑"/>
          <w:color w:val="auto"/>
          <w:sz w:val="28"/>
          <w:szCs w:val="28"/>
          <w:lang w:val="en-US" w:eastAsia="zh-CN"/>
        </w:rPr>
        <w:t>1、本次遴选活动是遴选人按照医院相关规定，选择对本行业招标采购业务熟练的代理机构，开展招标采购代理业务并进行管理的自主行为，既不是政府采购项目，也不是依法必须招标的建设工程项目，不适用于《中华人民共和国政府采购法》《中华人民共和国招标投标法》及其实施条例等法律法规，同时也不属于财政部《关于开展政府采购备选库、名录库、资格库专项清理的通知》（财办库〔2021〕14号））的清理范围。</w:t>
      </w:r>
    </w:p>
    <w:p>
      <w:pPr>
        <w:ind w:firstLine="560" w:firstLineChars="200"/>
        <w:rPr>
          <w:rFonts w:ascii="宋体" w:cs="微软雅黑"/>
          <w:color w:val="auto"/>
          <w:sz w:val="28"/>
          <w:szCs w:val="28"/>
        </w:rPr>
      </w:pPr>
      <w:r>
        <w:rPr>
          <w:rFonts w:hint="eastAsia" w:ascii="宋体" w:hAnsi="宋体" w:cs="微软雅黑"/>
          <w:color w:val="auto"/>
          <w:sz w:val="28"/>
          <w:szCs w:val="28"/>
          <w:lang w:val="en-US" w:eastAsia="zh-CN"/>
        </w:rPr>
        <w:t>2、遴选结果将在医院网站（www.e3861.com）招标采购栏目公告。</w:t>
      </w:r>
    </w:p>
    <w:p>
      <w:pPr>
        <w:ind w:firstLine="5040" w:firstLineChars="1800"/>
        <w:rPr>
          <w:rFonts w:ascii="宋体" w:cs="微软雅黑"/>
          <w:color w:val="auto"/>
          <w:sz w:val="28"/>
          <w:szCs w:val="28"/>
        </w:rPr>
      </w:pPr>
      <w:r>
        <w:rPr>
          <w:rFonts w:hint="eastAsia" w:ascii="宋体" w:hAnsi="宋体" w:cs="微软雅黑"/>
          <w:color w:val="auto"/>
          <w:sz w:val="28"/>
          <w:szCs w:val="28"/>
        </w:rPr>
        <w:t>广东省妇幼保健院</w:t>
      </w:r>
    </w:p>
    <w:p>
      <w:pPr>
        <w:ind w:firstLine="5040" w:firstLineChars="1800"/>
        <w:rPr>
          <w:rFonts w:ascii="宋体" w:cs="微软雅黑"/>
          <w:color w:val="auto"/>
          <w:sz w:val="28"/>
          <w:szCs w:val="28"/>
        </w:rPr>
      </w:pPr>
      <w:r>
        <w:rPr>
          <w:rFonts w:ascii="宋体" w:hAnsi="宋体" w:cs="微软雅黑"/>
          <w:color w:val="auto"/>
          <w:sz w:val="28"/>
          <w:szCs w:val="28"/>
        </w:rPr>
        <w:t>202</w:t>
      </w:r>
      <w:r>
        <w:rPr>
          <w:rFonts w:hint="eastAsia" w:ascii="宋体" w:hAnsi="宋体" w:cs="微软雅黑"/>
          <w:color w:val="auto"/>
          <w:sz w:val="28"/>
          <w:szCs w:val="28"/>
          <w:lang w:val="en-US" w:eastAsia="zh-CN"/>
        </w:rPr>
        <w:t>2</w:t>
      </w:r>
      <w:r>
        <w:rPr>
          <w:rFonts w:hint="eastAsia" w:ascii="宋体" w:hAnsi="宋体" w:cs="微软雅黑"/>
          <w:color w:val="auto"/>
          <w:sz w:val="28"/>
          <w:szCs w:val="28"/>
        </w:rPr>
        <w:t>年</w:t>
      </w:r>
      <w:r>
        <w:rPr>
          <w:rFonts w:hint="eastAsia" w:ascii="宋体" w:hAnsi="宋体" w:cs="微软雅黑"/>
          <w:color w:val="auto"/>
          <w:sz w:val="28"/>
          <w:szCs w:val="28"/>
          <w:lang w:val="en-US" w:eastAsia="zh-CN"/>
        </w:rPr>
        <w:t>12</w:t>
      </w:r>
      <w:r>
        <w:rPr>
          <w:rFonts w:hint="eastAsia" w:ascii="宋体" w:hAnsi="宋体" w:cs="微软雅黑"/>
          <w:color w:val="auto"/>
          <w:sz w:val="28"/>
          <w:szCs w:val="28"/>
        </w:rPr>
        <w:t>月</w:t>
      </w:r>
      <w:r>
        <w:rPr>
          <w:rFonts w:hint="eastAsia" w:ascii="宋体" w:hAnsi="宋体" w:cs="微软雅黑"/>
          <w:color w:val="auto"/>
          <w:sz w:val="28"/>
          <w:szCs w:val="28"/>
          <w:lang w:val="en-US" w:eastAsia="zh-CN"/>
        </w:rPr>
        <w:t>30</w:t>
      </w:r>
      <w:r>
        <w:rPr>
          <w:rFonts w:hint="eastAsia" w:ascii="宋体" w:hAnsi="宋体" w:cs="微软雅黑"/>
          <w:color w:val="auto"/>
          <w:sz w:val="28"/>
          <w:szCs w:val="28"/>
        </w:rPr>
        <w:t>日</w:t>
      </w:r>
    </w:p>
    <w:p>
      <w:pPr>
        <w:ind w:firstLine="560" w:firstLineChars="200"/>
        <w:jc w:val="left"/>
        <w:rPr>
          <w:color w:val="0000FF"/>
          <w:sz w:val="28"/>
          <w:szCs w:val="28"/>
        </w:rPr>
      </w:pPr>
    </w:p>
    <w:p>
      <w:pPr>
        <w:jc w:val="center"/>
        <w:rPr>
          <w:color w:val="0000FF"/>
          <w:sz w:val="28"/>
          <w:szCs w:val="28"/>
        </w:rPr>
      </w:pPr>
    </w:p>
    <w:p>
      <w:pPr>
        <w:jc w:val="center"/>
        <w:rPr>
          <w:color w:val="0000FF"/>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bookmarkStart w:id="0" w:name="_GoBack"/>
      <w:bookmarkEnd w:id="0"/>
    </w:p>
    <w:p>
      <w:pPr>
        <w:jc w:val="center"/>
        <w:rPr>
          <w:sz w:val="28"/>
          <w:szCs w:val="28"/>
        </w:rPr>
      </w:pPr>
    </w:p>
    <w:p>
      <w:pPr>
        <w:jc w:val="center"/>
        <w:rPr>
          <w:sz w:val="28"/>
          <w:szCs w:val="28"/>
        </w:rPr>
      </w:pPr>
    </w:p>
    <w:p>
      <w:pPr>
        <w:rPr>
          <w:rFonts w:hint="default" w:eastAsia="宋体"/>
          <w:b/>
          <w:bCs/>
          <w:sz w:val="28"/>
          <w:szCs w:val="28"/>
          <w:lang w:val="en-US" w:eastAsia="zh-CN"/>
        </w:rPr>
      </w:pPr>
      <w:r>
        <w:rPr>
          <w:rFonts w:hint="eastAsia"/>
          <w:b/>
          <w:bCs/>
          <w:sz w:val="28"/>
          <w:szCs w:val="28"/>
          <w:lang w:val="zh-CN"/>
        </w:rPr>
        <w:t>（封面格式）</w:t>
      </w:r>
      <w:r>
        <w:rPr>
          <w:rFonts w:hint="eastAsia"/>
          <w:b/>
          <w:bCs/>
          <w:sz w:val="28"/>
          <w:szCs w:val="28"/>
          <w:lang w:val="en-US" w:eastAsia="zh-CN"/>
        </w:rPr>
        <w:t>一正五副</w:t>
      </w:r>
    </w:p>
    <w:p>
      <w:pPr>
        <w:pStyle w:val="2"/>
        <w:keepNext/>
        <w:keepLines/>
        <w:spacing w:line="360" w:lineRule="auto"/>
        <w:rPr>
          <w:rFonts w:ascii="仿宋" w:hAnsi="仿宋" w:eastAsia="仿宋"/>
          <w:b/>
          <w:kern w:val="44"/>
          <w:sz w:val="28"/>
          <w:szCs w:val="28"/>
          <w:lang w:val="zh-CN"/>
        </w:rPr>
      </w:pPr>
    </w:p>
    <w:p>
      <w:pPr>
        <w:rPr>
          <w:rFonts w:ascii="仿宋" w:hAnsi="仿宋" w:eastAsia="仿宋"/>
          <w:b/>
          <w:kern w:val="44"/>
          <w:sz w:val="28"/>
          <w:szCs w:val="28"/>
          <w:lang w:val="zh-CN"/>
        </w:rPr>
      </w:pPr>
    </w:p>
    <w:p>
      <w:pPr>
        <w:rPr>
          <w:rFonts w:ascii="仿宋" w:hAnsi="仿宋" w:eastAsia="仿宋"/>
          <w:b/>
          <w:kern w:val="44"/>
          <w:sz w:val="28"/>
          <w:szCs w:val="28"/>
          <w:lang w:val="zh-CN"/>
        </w:rPr>
      </w:pPr>
    </w:p>
    <w:p>
      <w:pPr>
        <w:pStyle w:val="2"/>
        <w:keepNext/>
        <w:keepLines/>
        <w:spacing w:line="360" w:lineRule="auto"/>
        <w:jc w:val="center"/>
        <w:rPr>
          <w:rFonts w:ascii="仿宋" w:hAnsi="仿宋" w:eastAsia="仿宋"/>
          <w:b/>
          <w:kern w:val="44"/>
          <w:sz w:val="52"/>
          <w:szCs w:val="52"/>
          <w:lang w:val="zh-CN"/>
        </w:rPr>
      </w:pPr>
      <w:r>
        <w:rPr>
          <w:rFonts w:hint="eastAsia" w:ascii="仿宋" w:hAnsi="仿宋" w:eastAsia="仿宋"/>
          <w:b/>
          <w:kern w:val="44"/>
          <w:sz w:val="52"/>
          <w:szCs w:val="52"/>
          <w:lang w:val="zh-CN"/>
        </w:rPr>
        <w:t>广东省妇幼保健院</w:t>
      </w:r>
    </w:p>
    <w:p>
      <w:pPr>
        <w:pStyle w:val="2"/>
        <w:keepNext/>
        <w:keepLines/>
        <w:spacing w:line="360" w:lineRule="auto"/>
        <w:jc w:val="center"/>
        <w:rPr>
          <w:rFonts w:ascii="仿宋" w:hAnsi="仿宋" w:eastAsia="仿宋"/>
          <w:b/>
          <w:kern w:val="44"/>
          <w:sz w:val="52"/>
          <w:szCs w:val="52"/>
          <w:lang w:val="zh-CN"/>
        </w:rPr>
      </w:pPr>
      <w:r>
        <w:rPr>
          <w:rFonts w:hint="eastAsia" w:ascii="仿宋" w:hAnsi="仿宋" w:eastAsia="仿宋"/>
          <w:b/>
          <w:kern w:val="44"/>
          <w:sz w:val="52"/>
          <w:szCs w:val="52"/>
          <w:lang w:val="zh-CN"/>
        </w:rPr>
        <w:t>招标采购代理机构遴选</w:t>
      </w:r>
    </w:p>
    <w:p>
      <w:pPr>
        <w:pStyle w:val="2"/>
        <w:keepNext/>
        <w:keepLines/>
        <w:spacing w:line="360" w:lineRule="auto"/>
        <w:jc w:val="center"/>
        <w:rPr>
          <w:rFonts w:ascii="仿宋" w:hAnsi="仿宋" w:eastAsia="仿宋"/>
          <w:b/>
          <w:kern w:val="44"/>
          <w:sz w:val="52"/>
          <w:szCs w:val="52"/>
        </w:rPr>
      </w:pPr>
      <w:r>
        <w:rPr>
          <w:rFonts w:hint="eastAsia" w:ascii="仿宋" w:hAnsi="仿宋" w:eastAsia="仿宋"/>
          <w:b/>
          <w:kern w:val="44"/>
          <w:sz w:val="52"/>
          <w:szCs w:val="52"/>
          <w:lang w:val="zh-CN"/>
        </w:rPr>
        <w:t>（项目编号：</w:t>
      </w:r>
      <w:r>
        <w:rPr>
          <w:rFonts w:ascii="仿宋" w:hAnsi="仿宋" w:eastAsia="仿宋"/>
          <w:b/>
          <w:kern w:val="44"/>
          <w:sz w:val="52"/>
          <w:szCs w:val="52"/>
        </w:rPr>
        <w:t>YNZB202</w:t>
      </w:r>
      <w:r>
        <w:rPr>
          <w:rFonts w:hint="eastAsia" w:ascii="仿宋" w:hAnsi="仿宋" w:eastAsia="仿宋"/>
          <w:b/>
          <w:kern w:val="44"/>
          <w:sz w:val="52"/>
          <w:szCs w:val="52"/>
          <w:lang w:val="en-US" w:eastAsia="zh-CN"/>
        </w:rPr>
        <w:t>255</w:t>
      </w:r>
      <w:r>
        <w:rPr>
          <w:rFonts w:hint="eastAsia" w:ascii="仿宋" w:hAnsi="仿宋" w:eastAsia="仿宋"/>
          <w:b/>
          <w:kern w:val="44"/>
          <w:sz w:val="52"/>
          <w:szCs w:val="52"/>
          <w:lang w:val="zh-CN"/>
        </w:rPr>
        <w:t>）</w:t>
      </w:r>
    </w:p>
    <w:p>
      <w:pPr>
        <w:rPr>
          <w:rFonts w:ascii="仿宋" w:hAnsi="仿宋" w:eastAsia="仿宋"/>
          <w:sz w:val="52"/>
          <w:szCs w:val="52"/>
        </w:rPr>
      </w:pPr>
    </w:p>
    <w:p>
      <w:pPr>
        <w:jc w:val="center"/>
        <w:rPr>
          <w:rFonts w:ascii="仿宋" w:hAnsi="仿宋" w:eastAsia="仿宋"/>
          <w:b/>
          <w:sz w:val="52"/>
          <w:szCs w:val="52"/>
        </w:rPr>
      </w:pPr>
      <w:r>
        <w:rPr>
          <w:rFonts w:hint="eastAsia" w:ascii="仿宋" w:hAnsi="仿宋" w:eastAsia="仿宋"/>
          <w:b/>
          <w:sz w:val="52"/>
          <w:szCs w:val="52"/>
          <w:lang w:val="zh-CN"/>
        </w:rPr>
        <w:t>参</w:t>
      </w:r>
    </w:p>
    <w:p>
      <w:pPr>
        <w:jc w:val="center"/>
        <w:rPr>
          <w:rFonts w:ascii="仿宋" w:hAnsi="仿宋" w:eastAsia="仿宋"/>
          <w:b/>
          <w:sz w:val="52"/>
          <w:szCs w:val="52"/>
        </w:rPr>
      </w:pPr>
      <w:r>
        <w:rPr>
          <w:rFonts w:hint="eastAsia" w:ascii="仿宋" w:hAnsi="仿宋" w:eastAsia="仿宋"/>
          <w:b/>
          <w:sz w:val="52"/>
          <w:szCs w:val="52"/>
          <w:lang w:val="zh-CN"/>
        </w:rPr>
        <w:t>选</w:t>
      </w:r>
    </w:p>
    <w:p>
      <w:pPr>
        <w:jc w:val="center"/>
        <w:rPr>
          <w:rFonts w:ascii="仿宋" w:hAnsi="仿宋" w:eastAsia="仿宋"/>
          <w:b/>
          <w:sz w:val="52"/>
          <w:szCs w:val="52"/>
        </w:rPr>
      </w:pPr>
      <w:r>
        <w:rPr>
          <w:rFonts w:hint="eastAsia" w:ascii="仿宋" w:hAnsi="仿宋" w:eastAsia="仿宋"/>
          <w:b/>
          <w:sz w:val="52"/>
          <w:szCs w:val="52"/>
          <w:lang w:val="zh-CN"/>
        </w:rPr>
        <w:t>文</w:t>
      </w:r>
    </w:p>
    <w:p>
      <w:pPr>
        <w:jc w:val="center"/>
        <w:rPr>
          <w:rFonts w:ascii="仿宋" w:hAnsi="仿宋" w:eastAsia="仿宋"/>
          <w:b/>
          <w:sz w:val="52"/>
          <w:szCs w:val="52"/>
        </w:rPr>
      </w:pPr>
      <w:r>
        <w:rPr>
          <w:rFonts w:hint="eastAsia" w:ascii="仿宋" w:hAnsi="仿宋" w:eastAsia="仿宋"/>
          <w:b/>
          <w:sz w:val="52"/>
          <w:szCs w:val="52"/>
          <w:lang w:val="zh-CN"/>
        </w:rPr>
        <w:t>件</w:t>
      </w:r>
    </w:p>
    <w:p>
      <w:pPr>
        <w:rPr>
          <w:rFonts w:ascii="仿宋" w:hAnsi="仿宋" w:eastAsia="仿宋"/>
          <w:sz w:val="28"/>
          <w:szCs w:val="28"/>
          <w:lang w:val="zh-CN"/>
        </w:rPr>
      </w:pPr>
    </w:p>
    <w:p>
      <w:pPr>
        <w:rPr>
          <w:rFonts w:ascii="仿宋" w:hAnsi="仿宋" w:eastAsia="仿宋"/>
          <w:sz w:val="28"/>
          <w:szCs w:val="28"/>
          <w:lang w:val="zh-CN"/>
        </w:rPr>
      </w:pPr>
    </w:p>
    <w:p>
      <w:pPr>
        <w:rPr>
          <w:rFonts w:ascii="仿宋" w:hAnsi="仿宋" w:eastAsia="仿宋"/>
          <w:sz w:val="28"/>
          <w:szCs w:val="28"/>
          <w:lang w:val="zh-CN"/>
        </w:rPr>
      </w:pPr>
    </w:p>
    <w:p>
      <w:pPr>
        <w:jc w:val="center"/>
        <w:rPr>
          <w:rFonts w:ascii="仿宋" w:hAnsi="仿宋" w:eastAsia="仿宋"/>
          <w:sz w:val="28"/>
          <w:szCs w:val="28"/>
        </w:rPr>
      </w:pPr>
      <w:r>
        <w:rPr>
          <w:rFonts w:hint="eastAsia" w:ascii="仿宋" w:hAnsi="仿宋" w:eastAsia="仿宋"/>
          <w:sz w:val="28"/>
          <w:szCs w:val="28"/>
          <w:lang w:val="zh-CN"/>
        </w:rPr>
        <w:t>参选人：（全称并加盖单位公章）</w:t>
      </w:r>
    </w:p>
    <w:p>
      <w:pPr>
        <w:rPr>
          <w:rFonts w:ascii="仿宋" w:hAnsi="仿宋" w:eastAsia="仿宋"/>
          <w:sz w:val="28"/>
          <w:szCs w:val="28"/>
        </w:rPr>
      </w:pPr>
    </w:p>
    <w:p>
      <w:pPr>
        <w:jc w:val="center"/>
        <w:rPr>
          <w:rFonts w:ascii="仿宋" w:hAnsi="仿宋" w:eastAsia="仿宋"/>
          <w:sz w:val="28"/>
          <w:szCs w:val="28"/>
          <w:lang w:val="zh-CN"/>
        </w:rPr>
      </w:pPr>
      <w:r>
        <w:rPr>
          <w:rFonts w:ascii="仿宋" w:hAnsi="仿宋" w:eastAsia="仿宋"/>
          <w:sz w:val="28"/>
          <w:szCs w:val="28"/>
          <w:lang w:val="zh-CN"/>
        </w:rPr>
        <w:t>202</w:t>
      </w:r>
      <w:r>
        <w:rPr>
          <w:rFonts w:hint="eastAsia" w:ascii="仿宋" w:hAnsi="仿宋" w:eastAsia="仿宋"/>
          <w:sz w:val="28"/>
          <w:szCs w:val="28"/>
          <w:lang w:val="en-US" w:eastAsia="zh-CN"/>
        </w:rPr>
        <w:t>3</w:t>
      </w:r>
      <w:r>
        <w:rPr>
          <w:rFonts w:hint="eastAsia" w:ascii="仿宋" w:hAnsi="仿宋" w:eastAsia="仿宋"/>
          <w:sz w:val="28"/>
          <w:szCs w:val="28"/>
          <w:lang w:val="zh-CN"/>
        </w:rPr>
        <w:t>年</w:t>
      </w:r>
      <w:r>
        <w:rPr>
          <w:rFonts w:hint="eastAsia" w:ascii="仿宋" w:hAnsi="仿宋" w:eastAsia="仿宋"/>
          <w:sz w:val="28"/>
          <w:szCs w:val="28"/>
          <w:lang w:val="en-US" w:eastAsia="zh-CN"/>
        </w:rPr>
        <w:t xml:space="preserve"> </w:t>
      </w:r>
      <w:r>
        <w:rPr>
          <w:rFonts w:hint="eastAsia" w:ascii="仿宋" w:hAnsi="仿宋" w:eastAsia="仿宋"/>
          <w:sz w:val="28"/>
          <w:szCs w:val="28"/>
          <w:lang w:val="zh-CN"/>
        </w:rPr>
        <w:t>月</w:t>
      </w:r>
      <w:r>
        <w:rPr>
          <w:rFonts w:hint="eastAsia" w:ascii="仿宋" w:hAnsi="仿宋" w:eastAsia="仿宋"/>
          <w:sz w:val="28"/>
          <w:szCs w:val="28"/>
          <w:lang w:val="en-US" w:eastAsia="zh-CN"/>
        </w:rPr>
        <w:t xml:space="preserve"> </w:t>
      </w:r>
      <w:r>
        <w:rPr>
          <w:rFonts w:hint="eastAsia" w:ascii="仿宋" w:hAnsi="仿宋" w:eastAsia="仿宋"/>
          <w:sz w:val="28"/>
          <w:szCs w:val="28"/>
          <w:lang w:val="zh-CN"/>
        </w:rPr>
        <w:t>日</w:t>
      </w:r>
    </w:p>
    <w:p>
      <w:pPr>
        <w:pStyle w:val="3"/>
        <w:keepNext/>
        <w:keepLines/>
        <w:spacing w:before="260" w:after="260" w:line="408" w:lineRule="auto"/>
        <w:jc w:val="center"/>
        <w:rPr>
          <w:rFonts w:ascii="仿宋" w:hAnsi="仿宋" w:eastAsia="仿宋"/>
          <w:b/>
          <w:kern w:val="2"/>
          <w:sz w:val="28"/>
          <w:szCs w:val="28"/>
          <w:lang w:val="zh-CN"/>
        </w:rPr>
      </w:pPr>
      <w:r>
        <w:rPr>
          <w:rFonts w:hint="eastAsia" w:ascii="仿宋" w:hAnsi="仿宋" w:eastAsia="仿宋"/>
          <w:b/>
          <w:kern w:val="2"/>
          <w:sz w:val="28"/>
          <w:szCs w:val="28"/>
          <w:lang w:val="zh-CN"/>
        </w:rPr>
        <w:t>目录</w:t>
      </w:r>
    </w:p>
    <w:tbl>
      <w:tblPr>
        <w:tblStyle w:val="6"/>
        <w:tblW w:w="86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15"/>
        <w:gridCol w:w="43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trPr>
        <w:tc>
          <w:tcPr>
            <w:tcW w:w="4315" w:type="dxa"/>
            <w:tcBorders>
              <w:tl2br w:val="nil"/>
              <w:tr2bl w:val="nil"/>
            </w:tcBorders>
            <w:vAlign w:val="top"/>
          </w:tcPr>
          <w:p>
            <w:pPr>
              <w:jc w:val="center"/>
              <w:rPr>
                <w:sz w:val="28"/>
                <w:szCs w:val="28"/>
                <w:lang w:val="zh-CN"/>
              </w:rPr>
            </w:pPr>
            <w:r>
              <w:rPr>
                <w:rFonts w:hint="eastAsia"/>
                <w:sz w:val="28"/>
                <w:szCs w:val="28"/>
                <w:lang w:val="zh-CN"/>
              </w:rPr>
              <w:t>内容</w:t>
            </w:r>
          </w:p>
        </w:tc>
        <w:tc>
          <w:tcPr>
            <w:tcW w:w="4315" w:type="dxa"/>
            <w:tcBorders>
              <w:tl2br w:val="nil"/>
              <w:tr2bl w:val="nil"/>
            </w:tcBorders>
            <w:vAlign w:val="top"/>
          </w:tcPr>
          <w:p>
            <w:pPr>
              <w:jc w:val="center"/>
              <w:rPr>
                <w:sz w:val="28"/>
                <w:szCs w:val="28"/>
                <w:lang w:val="zh-CN"/>
              </w:rPr>
            </w:pPr>
            <w:r>
              <w:rPr>
                <w:rFonts w:hint="eastAsia"/>
                <w:sz w:val="28"/>
                <w:szCs w:val="28"/>
                <w:lang w:val="zh-CN"/>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trPr>
        <w:tc>
          <w:tcPr>
            <w:tcW w:w="4315" w:type="dxa"/>
            <w:tcBorders>
              <w:tl2br w:val="nil"/>
              <w:tr2bl w:val="nil"/>
            </w:tcBorders>
            <w:vAlign w:val="top"/>
          </w:tcPr>
          <w:p>
            <w:pPr>
              <w:rPr>
                <w:sz w:val="28"/>
                <w:szCs w:val="28"/>
                <w:lang w:val="zh-CN"/>
              </w:rPr>
            </w:pPr>
          </w:p>
        </w:tc>
        <w:tc>
          <w:tcPr>
            <w:tcW w:w="4315" w:type="dxa"/>
            <w:tcBorders>
              <w:tl2br w:val="nil"/>
              <w:tr2bl w:val="nil"/>
            </w:tcBorders>
            <w:vAlign w:val="top"/>
          </w:tcPr>
          <w:p>
            <w:pPr>
              <w:rPr>
                <w:sz w:val="28"/>
                <w:szCs w:val="2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trPr>
        <w:tc>
          <w:tcPr>
            <w:tcW w:w="4315" w:type="dxa"/>
            <w:tcBorders>
              <w:tl2br w:val="nil"/>
              <w:tr2bl w:val="nil"/>
            </w:tcBorders>
            <w:vAlign w:val="top"/>
          </w:tcPr>
          <w:p>
            <w:pPr>
              <w:rPr>
                <w:sz w:val="28"/>
                <w:szCs w:val="28"/>
                <w:lang w:val="zh-CN"/>
              </w:rPr>
            </w:pPr>
          </w:p>
        </w:tc>
        <w:tc>
          <w:tcPr>
            <w:tcW w:w="4315" w:type="dxa"/>
            <w:tcBorders>
              <w:tl2br w:val="nil"/>
              <w:tr2bl w:val="nil"/>
            </w:tcBorders>
            <w:vAlign w:val="top"/>
          </w:tcPr>
          <w:p>
            <w:pPr>
              <w:rPr>
                <w:sz w:val="28"/>
                <w:szCs w:val="2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trPr>
        <w:tc>
          <w:tcPr>
            <w:tcW w:w="4315" w:type="dxa"/>
            <w:tcBorders>
              <w:tl2br w:val="nil"/>
              <w:tr2bl w:val="nil"/>
            </w:tcBorders>
            <w:vAlign w:val="top"/>
          </w:tcPr>
          <w:p>
            <w:pPr>
              <w:rPr>
                <w:sz w:val="28"/>
                <w:szCs w:val="28"/>
                <w:lang w:val="zh-CN"/>
              </w:rPr>
            </w:pPr>
          </w:p>
        </w:tc>
        <w:tc>
          <w:tcPr>
            <w:tcW w:w="4315" w:type="dxa"/>
            <w:tcBorders>
              <w:tl2br w:val="nil"/>
              <w:tr2bl w:val="nil"/>
            </w:tcBorders>
            <w:vAlign w:val="top"/>
          </w:tcPr>
          <w:p>
            <w:pPr>
              <w:rPr>
                <w:sz w:val="28"/>
                <w:szCs w:val="2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trPr>
        <w:tc>
          <w:tcPr>
            <w:tcW w:w="4315" w:type="dxa"/>
            <w:tcBorders>
              <w:tl2br w:val="nil"/>
              <w:tr2bl w:val="nil"/>
            </w:tcBorders>
            <w:vAlign w:val="top"/>
          </w:tcPr>
          <w:p>
            <w:pPr>
              <w:rPr>
                <w:sz w:val="28"/>
                <w:szCs w:val="28"/>
                <w:lang w:val="zh-CN"/>
              </w:rPr>
            </w:pPr>
          </w:p>
        </w:tc>
        <w:tc>
          <w:tcPr>
            <w:tcW w:w="4315" w:type="dxa"/>
            <w:tcBorders>
              <w:tl2br w:val="nil"/>
              <w:tr2bl w:val="nil"/>
            </w:tcBorders>
            <w:vAlign w:val="top"/>
          </w:tcPr>
          <w:p>
            <w:pPr>
              <w:rPr>
                <w:sz w:val="28"/>
                <w:szCs w:val="2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trPr>
        <w:tc>
          <w:tcPr>
            <w:tcW w:w="4315" w:type="dxa"/>
            <w:tcBorders>
              <w:tl2br w:val="nil"/>
              <w:tr2bl w:val="nil"/>
            </w:tcBorders>
            <w:vAlign w:val="top"/>
          </w:tcPr>
          <w:p>
            <w:pPr>
              <w:rPr>
                <w:sz w:val="28"/>
                <w:szCs w:val="28"/>
              </w:rPr>
            </w:pPr>
            <w:r>
              <w:rPr>
                <w:sz w:val="28"/>
                <w:szCs w:val="28"/>
              </w:rPr>
              <w:t>......</w:t>
            </w:r>
          </w:p>
        </w:tc>
        <w:tc>
          <w:tcPr>
            <w:tcW w:w="4315" w:type="dxa"/>
            <w:tcBorders>
              <w:tl2br w:val="nil"/>
              <w:tr2bl w:val="nil"/>
            </w:tcBorders>
            <w:vAlign w:val="top"/>
          </w:tcPr>
          <w:p>
            <w:pPr>
              <w:rPr>
                <w:sz w:val="28"/>
                <w:szCs w:val="28"/>
                <w:lang w:val="zh-CN"/>
              </w:rPr>
            </w:pPr>
          </w:p>
        </w:tc>
      </w:tr>
    </w:tbl>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pStyle w:val="3"/>
        <w:keepNext/>
        <w:keepLines/>
        <w:spacing w:before="260" w:after="260" w:line="408" w:lineRule="auto"/>
        <w:rPr>
          <w:rFonts w:ascii="仿宋" w:hAnsi="仿宋" w:eastAsia="仿宋"/>
          <w:b/>
          <w:kern w:val="2"/>
          <w:sz w:val="28"/>
          <w:szCs w:val="28"/>
        </w:rPr>
      </w:pPr>
      <w:r>
        <w:rPr>
          <w:rFonts w:ascii="仿宋" w:hAnsi="仿宋" w:eastAsia="仿宋"/>
          <w:b/>
          <w:kern w:val="2"/>
          <w:sz w:val="28"/>
          <w:szCs w:val="28"/>
          <w:lang w:val="zh-CN"/>
        </w:rPr>
        <w:t>1</w:t>
      </w:r>
      <w:r>
        <w:rPr>
          <w:rFonts w:hint="eastAsia" w:ascii="仿宋" w:hAnsi="仿宋" w:eastAsia="仿宋"/>
          <w:b/>
          <w:kern w:val="2"/>
          <w:sz w:val="28"/>
          <w:szCs w:val="28"/>
          <w:lang w:val="zh-CN"/>
        </w:rPr>
        <w:t>、法定代表人授权书</w:t>
      </w:r>
    </w:p>
    <w:p>
      <w:pPr>
        <w:spacing w:line="360" w:lineRule="auto"/>
        <w:ind w:left="420" w:leftChars="200" w:firstLine="560" w:firstLineChars="200"/>
        <w:rPr>
          <w:rFonts w:ascii="仿宋" w:hAnsi="仿宋" w:eastAsia="仿宋"/>
          <w:sz w:val="28"/>
          <w:szCs w:val="28"/>
        </w:rPr>
      </w:pPr>
      <w:r>
        <w:rPr>
          <w:rFonts w:hint="eastAsia" w:ascii="仿宋" w:hAnsi="仿宋" w:eastAsia="仿宋"/>
          <w:sz w:val="28"/>
          <w:szCs w:val="28"/>
          <w:lang w:val="zh-CN"/>
        </w:rPr>
        <w:t>本授权委托书声明：本人</w:t>
      </w:r>
      <w:r>
        <w:rPr>
          <w:rFonts w:hint="eastAsia" w:ascii="仿宋" w:hAnsi="仿宋" w:eastAsia="仿宋"/>
          <w:sz w:val="28"/>
          <w:szCs w:val="28"/>
          <w:u w:val="single"/>
          <w:lang w:val="zh-CN"/>
        </w:rPr>
        <w:t>（姓名）</w:t>
      </w:r>
      <w:r>
        <w:rPr>
          <w:rFonts w:hint="eastAsia" w:ascii="仿宋" w:hAnsi="仿宋" w:eastAsia="仿宋"/>
          <w:sz w:val="28"/>
          <w:szCs w:val="28"/>
          <w:lang w:val="zh-CN"/>
        </w:rPr>
        <w:t>系</w:t>
      </w:r>
      <w:r>
        <w:rPr>
          <w:rFonts w:hint="eastAsia" w:ascii="仿宋" w:hAnsi="仿宋" w:eastAsia="仿宋"/>
          <w:sz w:val="28"/>
          <w:szCs w:val="28"/>
          <w:u w:val="single"/>
          <w:lang w:val="zh-CN"/>
        </w:rPr>
        <w:t>（参选人名称）</w:t>
      </w:r>
      <w:r>
        <w:rPr>
          <w:rFonts w:hint="eastAsia" w:ascii="仿宋" w:hAnsi="仿宋" w:eastAsia="仿宋"/>
          <w:sz w:val="28"/>
          <w:szCs w:val="28"/>
          <w:lang w:val="zh-CN"/>
        </w:rPr>
        <w:t>的法定代表人，现授权</w:t>
      </w:r>
      <w:r>
        <w:rPr>
          <w:rFonts w:hint="eastAsia" w:ascii="仿宋" w:hAnsi="仿宋" w:eastAsia="仿宋"/>
          <w:sz w:val="28"/>
          <w:szCs w:val="28"/>
          <w:u w:val="single"/>
          <w:lang w:val="zh-CN"/>
        </w:rPr>
        <w:t>（姓名）</w:t>
      </w:r>
      <w:r>
        <w:rPr>
          <w:rFonts w:hint="eastAsia" w:ascii="仿宋" w:hAnsi="仿宋" w:eastAsia="仿宋"/>
          <w:sz w:val="28"/>
          <w:szCs w:val="28"/>
          <w:lang w:val="zh-CN"/>
        </w:rPr>
        <w:t>为我单位授权代表，以本单位的名义参加</w:t>
      </w:r>
      <w:r>
        <w:rPr>
          <w:rFonts w:hint="eastAsia" w:ascii="仿宋" w:hAnsi="仿宋" w:eastAsia="仿宋"/>
          <w:sz w:val="28"/>
          <w:szCs w:val="28"/>
          <w:u w:val="single"/>
          <w:lang w:val="zh-CN"/>
        </w:rPr>
        <w:t>广东省妇幼保健院招标代理机构遴选</w:t>
      </w:r>
      <w:r>
        <w:rPr>
          <w:rFonts w:hint="eastAsia" w:ascii="仿宋" w:hAnsi="仿宋" w:eastAsia="仿宋"/>
          <w:sz w:val="28"/>
          <w:szCs w:val="28"/>
          <w:u w:val="single"/>
          <w:lang w:val="en-US" w:eastAsia="zh-CN"/>
        </w:rPr>
        <w:t>项目</w:t>
      </w:r>
      <w:r>
        <w:rPr>
          <w:rFonts w:hint="eastAsia" w:ascii="仿宋" w:hAnsi="仿宋" w:eastAsia="仿宋"/>
          <w:sz w:val="28"/>
          <w:szCs w:val="28"/>
          <w:u w:val="single"/>
          <w:lang w:val="zh-CN"/>
        </w:rPr>
        <w:t>（</w:t>
      </w:r>
      <w:r>
        <w:rPr>
          <w:rFonts w:ascii="仿宋" w:hAnsi="仿宋" w:eastAsia="仿宋"/>
          <w:sz w:val="28"/>
          <w:szCs w:val="28"/>
          <w:u w:val="single"/>
        </w:rPr>
        <w:t xml:space="preserve">YNZB    </w:t>
      </w:r>
      <w:r>
        <w:rPr>
          <w:rFonts w:hint="eastAsia" w:ascii="仿宋" w:hAnsi="仿宋" w:eastAsia="仿宋"/>
          <w:sz w:val="28"/>
          <w:szCs w:val="28"/>
          <w:u w:val="single"/>
          <w:lang w:val="zh-CN"/>
        </w:rPr>
        <w:t>）</w:t>
      </w:r>
      <w:r>
        <w:rPr>
          <w:rFonts w:hint="eastAsia" w:ascii="仿宋" w:hAnsi="仿宋" w:eastAsia="仿宋"/>
          <w:sz w:val="28"/>
          <w:szCs w:val="28"/>
          <w:lang w:val="zh-CN"/>
        </w:rPr>
        <w:t>。授权代表在投标、谈判以及合同签订过程中所签署的一切文件和处理与之有关的一切事务，我本人及我单位均予以承认，并承担其产生的所有权利和义务。</w:t>
      </w:r>
    </w:p>
    <w:p>
      <w:pPr>
        <w:spacing w:line="360" w:lineRule="auto"/>
        <w:ind w:firstLine="560"/>
        <w:rPr>
          <w:rFonts w:ascii="仿宋" w:hAnsi="仿宋" w:eastAsia="仿宋"/>
          <w:sz w:val="28"/>
          <w:szCs w:val="28"/>
        </w:rPr>
      </w:pPr>
    </w:p>
    <w:p>
      <w:pPr>
        <w:spacing w:line="360" w:lineRule="auto"/>
        <w:rPr>
          <w:rFonts w:ascii="仿宋" w:hAnsi="仿宋" w:eastAsia="仿宋"/>
          <w:sz w:val="28"/>
          <w:szCs w:val="28"/>
        </w:rPr>
      </w:pPr>
    </w:p>
    <w:p>
      <w:pPr>
        <w:spacing w:line="360" w:lineRule="auto"/>
        <w:rPr>
          <w:rFonts w:ascii="仿宋" w:hAnsi="仿宋" w:eastAsia="仿宋"/>
          <w:sz w:val="28"/>
          <w:szCs w:val="28"/>
          <w:lang w:val="zh-CN"/>
        </w:rPr>
      </w:pPr>
      <w:r>
        <w:rPr>
          <w:rFonts w:hint="eastAsia" w:ascii="仿宋" w:hAnsi="仿宋" w:eastAsia="仿宋"/>
          <w:sz w:val="28"/>
          <w:szCs w:val="28"/>
          <w:lang w:val="zh-CN"/>
        </w:rPr>
        <w:t>授权人</w:t>
      </w:r>
      <w:r>
        <w:rPr>
          <w:rFonts w:ascii="仿宋" w:hAnsi="仿宋" w:eastAsia="仿宋"/>
          <w:sz w:val="28"/>
          <w:szCs w:val="28"/>
          <w:lang w:val="zh-CN"/>
        </w:rPr>
        <w:t>(</w:t>
      </w:r>
      <w:r>
        <w:rPr>
          <w:rFonts w:hint="eastAsia" w:ascii="仿宋" w:hAnsi="仿宋" w:eastAsia="仿宋"/>
          <w:sz w:val="28"/>
          <w:szCs w:val="28"/>
          <w:lang w:val="zh-CN"/>
        </w:rPr>
        <w:t>法定代表人</w:t>
      </w:r>
      <w:r>
        <w:rPr>
          <w:rFonts w:ascii="仿宋" w:hAnsi="仿宋" w:eastAsia="仿宋"/>
          <w:sz w:val="28"/>
          <w:szCs w:val="28"/>
          <w:lang w:val="zh-CN"/>
        </w:rPr>
        <w:t>):</w:t>
      </w:r>
      <w:r>
        <w:rPr>
          <w:rFonts w:hint="eastAsia" w:ascii="仿宋" w:hAnsi="仿宋" w:eastAsia="仿宋"/>
          <w:sz w:val="28"/>
          <w:szCs w:val="28"/>
          <w:u w:val="single"/>
          <w:lang w:val="zh-CN"/>
        </w:rPr>
        <w:t>（签字）</w:t>
      </w:r>
    </w:p>
    <w:p>
      <w:pPr>
        <w:spacing w:line="360" w:lineRule="auto"/>
        <w:rPr>
          <w:rFonts w:ascii="仿宋" w:hAnsi="仿宋" w:eastAsia="仿宋"/>
          <w:sz w:val="28"/>
          <w:szCs w:val="28"/>
        </w:rPr>
      </w:pPr>
      <w:r>
        <w:rPr>
          <w:rFonts w:hint="eastAsia" w:ascii="仿宋" w:hAnsi="仿宋" w:eastAsia="仿宋"/>
          <w:sz w:val="28"/>
          <w:szCs w:val="28"/>
          <w:lang w:val="zh-CN"/>
        </w:rPr>
        <w:t>委托代理人：</w:t>
      </w:r>
      <w:r>
        <w:rPr>
          <w:rFonts w:hint="eastAsia" w:ascii="仿宋" w:hAnsi="仿宋" w:eastAsia="仿宋"/>
          <w:sz w:val="28"/>
          <w:szCs w:val="28"/>
          <w:u w:val="single"/>
          <w:lang w:val="zh-CN"/>
        </w:rPr>
        <w:t>（签字）</w:t>
      </w:r>
      <w:r>
        <w:rPr>
          <w:rFonts w:hint="eastAsia" w:ascii="仿宋" w:hAnsi="仿宋" w:eastAsia="仿宋"/>
          <w:sz w:val="28"/>
          <w:szCs w:val="28"/>
          <w:lang w:val="zh-CN"/>
        </w:rPr>
        <w:t>手机：</w:t>
      </w:r>
    </w:p>
    <w:p>
      <w:pPr>
        <w:spacing w:line="360" w:lineRule="auto"/>
        <w:rPr>
          <w:rFonts w:ascii="仿宋" w:hAnsi="仿宋" w:eastAsia="仿宋"/>
          <w:sz w:val="28"/>
          <w:szCs w:val="28"/>
          <w:u w:val="single"/>
          <w:lang w:val="zh-CN"/>
        </w:rPr>
      </w:pPr>
      <w:r>
        <w:rPr>
          <w:rFonts w:hint="eastAsia" w:ascii="仿宋" w:hAnsi="仿宋" w:eastAsia="仿宋"/>
          <w:sz w:val="28"/>
          <w:szCs w:val="28"/>
          <w:lang w:val="zh-CN"/>
        </w:rPr>
        <w:t>参选人：</w:t>
      </w:r>
      <w:r>
        <w:rPr>
          <w:rFonts w:hint="eastAsia" w:ascii="仿宋" w:hAnsi="仿宋" w:eastAsia="仿宋"/>
          <w:sz w:val="28"/>
          <w:szCs w:val="28"/>
          <w:u w:val="single"/>
          <w:lang w:val="zh-CN"/>
        </w:rPr>
        <w:t>（全称并加盖单位公章）</w:t>
      </w:r>
    </w:p>
    <w:p>
      <w:pPr>
        <w:spacing w:line="360" w:lineRule="auto"/>
        <w:rPr>
          <w:rFonts w:ascii="仿宋" w:hAnsi="仿宋" w:eastAsia="仿宋"/>
          <w:sz w:val="28"/>
          <w:szCs w:val="28"/>
          <w:lang w:val="zh-CN"/>
        </w:rPr>
      </w:pPr>
      <w:r>
        <w:rPr>
          <w:rFonts w:hint="eastAsia" w:ascii="仿宋" w:hAnsi="仿宋" w:eastAsia="仿宋"/>
          <w:sz w:val="28"/>
          <w:szCs w:val="28"/>
          <w:lang w:val="zh-CN"/>
        </w:rPr>
        <w:t>日期：年月日</w:t>
      </w:r>
    </w:p>
    <w:p>
      <w:pPr>
        <w:spacing w:line="360" w:lineRule="auto"/>
        <w:rPr>
          <w:rFonts w:ascii="仿宋" w:hAnsi="仿宋" w:eastAsia="仿宋"/>
          <w:sz w:val="28"/>
          <w:szCs w:val="28"/>
          <w:lang w:val="zh-CN"/>
        </w:rPr>
      </w:pPr>
      <w:r>
        <w:rPr>
          <w:rFonts w:hint="eastAsia" w:ascii="仿宋" w:hAnsi="仿宋" w:eastAsia="仿宋"/>
          <w:sz w:val="28"/>
          <w:szCs w:val="28"/>
          <w:lang w:val="zh-CN"/>
        </w:rPr>
        <w:t>附法定代表人和授权代表身份证复印件（加盖单位公章）</w:t>
      </w:r>
    </w:p>
    <w:tbl>
      <w:tblPr>
        <w:tblStyle w:val="6"/>
        <w:tblW w:w="8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30" w:type="dxa"/>
          </w:tcPr>
          <w:p>
            <w:pPr>
              <w:spacing w:line="360" w:lineRule="auto"/>
              <w:rPr>
                <w:rFonts w:ascii="仿宋" w:hAnsi="仿宋" w:eastAsia="仿宋"/>
                <w:sz w:val="28"/>
                <w:szCs w:val="28"/>
                <w:lang w:val="zh-CN"/>
              </w:rPr>
            </w:pPr>
          </w:p>
          <w:p>
            <w:pPr>
              <w:spacing w:line="360" w:lineRule="auto"/>
              <w:rPr>
                <w:rFonts w:ascii="仿宋" w:hAnsi="仿宋" w:eastAsia="仿宋"/>
                <w:sz w:val="28"/>
                <w:szCs w:val="28"/>
                <w:lang w:val="zh-CN"/>
              </w:rPr>
            </w:pPr>
          </w:p>
          <w:p>
            <w:pPr>
              <w:spacing w:line="360" w:lineRule="auto"/>
              <w:rPr>
                <w:rFonts w:ascii="仿宋" w:hAnsi="仿宋" w:eastAsia="仿宋"/>
                <w:sz w:val="28"/>
                <w:szCs w:val="28"/>
                <w:lang w:val="zh-CN"/>
              </w:rPr>
            </w:pPr>
          </w:p>
          <w:p>
            <w:pPr>
              <w:spacing w:line="360" w:lineRule="auto"/>
              <w:rPr>
                <w:rFonts w:ascii="仿宋" w:hAnsi="仿宋" w:eastAsia="仿宋"/>
                <w:sz w:val="28"/>
                <w:szCs w:val="28"/>
                <w:lang w:val="zh-CN"/>
              </w:rPr>
            </w:pPr>
          </w:p>
          <w:p>
            <w:pPr>
              <w:spacing w:line="360" w:lineRule="auto"/>
              <w:rPr>
                <w:rFonts w:ascii="仿宋" w:hAnsi="仿宋" w:eastAsia="仿宋"/>
                <w:sz w:val="28"/>
                <w:szCs w:val="28"/>
                <w:lang w:val="zh-CN"/>
              </w:rPr>
            </w:pPr>
          </w:p>
          <w:p>
            <w:pPr>
              <w:spacing w:line="360" w:lineRule="auto"/>
              <w:rPr>
                <w:rFonts w:ascii="仿宋" w:hAnsi="仿宋" w:eastAsia="仿宋"/>
                <w:sz w:val="28"/>
                <w:szCs w:val="28"/>
                <w:lang w:val="zh-CN"/>
              </w:rPr>
            </w:pPr>
          </w:p>
        </w:tc>
      </w:tr>
    </w:tbl>
    <w:p>
      <w:pPr>
        <w:spacing w:line="360" w:lineRule="auto"/>
        <w:rPr>
          <w:rFonts w:ascii="仿宋" w:hAnsi="仿宋" w:eastAsia="仿宋"/>
          <w:sz w:val="28"/>
          <w:szCs w:val="28"/>
          <w:lang w:val="zh-CN"/>
        </w:rPr>
      </w:pPr>
    </w:p>
    <w:p>
      <w:pPr>
        <w:spacing w:line="360" w:lineRule="auto"/>
        <w:rPr>
          <w:rFonts w:ascii="仿宋" w:hAnsi="仿宋" w:eastAsia="仿宋"/>
          <w:sz w:val="28"/>
          <w:szCs w:val="28"/>
          <w:lang w:val="zh-CN"/>
        </w:rPr>
      </w:pPr>
    </w:p>
    <w:p>
      <w:pPr>
        <w:spacing w:line="360" w:lineRule="auto"/>
        <w:rPr>
          <w:rFonts w:ascii="仿宋" w:hAnsi="仿宋" w:eastAsia="仿宋"/>
          <w:b/>
          <w:bCs/>
          <w:sz w:val="28"/>
          <w:szCs w:val="28"/>
          <w:lang w:val="zh-CN"/>
        </w:rPr>
      </w:pPr>
      <w:r>
        <w:rPr>
          <w:rFonts w:ascii="仿宋" w:hAnsi="仿宋" w:eastAsia="仿宋"/>
          <w:b/>
          <w:sz w:val="28"/>
          <w:szCs w:val="28"/>
          <w:lang w:val="zh-CN"/>
        </w:rPr>
        <w:t>2</w:t>
      </w:r>
      <w:r>
        <w:rPr>
          <w:rFonts w:hint="eastAsia" w:ascii="仿宋" w:hAnsi="仿宋" w:eastAsia="仿宋"/>
          <w:b/>
          <w:sz w:val="28"/>
          <w:szCs w:val="28"/>
          <w:lang w:val="zh-CN"/>
        </w:rPr>
        <w:t>、</w:t>
      </w:r>
      <w:r>
        <w:rPr>
          <w:rFonts w:hint="eastAsia" w:ascii="仿宋" w:hAnsi="仿宋" w:eastAsia="仿宋"/>
          <w:b/>
          <w:bCs/>
          <w:sz w:val="28"/>
          <w:szCs w:val="28"/>
          <w:lang w:val="zh-CN"/>
        </w:rPr>
        <w:t>报价单（加盖单位公章）</w:t>
      </w:r>
    </w:p>
    <w:tbl>
      <w:tblPr>
        <w:tblStyle w:val="6"/>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8"/>
        <w:gridCol w:w="4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28" w:type="dxa"/>
          </w:tcPr>
          <w:p>
            <w:pPr>
              <w:spacing w:line="360" w:lineRule="auto"/>
              <w:jc w:val="center"/>
              <w:rPr>
                <w:rFonts w:ascii="仿宋" w:hAnsi="仿宋" w:eastAsia="仿宋"/>
                <w:sz w:val="28"/>
                <w:szCs w:val="28"/>
                <w:lang w:val="zh-CN"/>
              </w:rPr>
            </w:pPr>
            <w:r>
              <w:rPr>
                <w:rFonts w:hint="eastAsia" w:ascii="仿宋" w:hAnsi="仿宋" w:eastAsia="仿宋"/>
                <w:sz w:val="28"/>
                <w:szCs w:val="28"/>
                <w:lang w:val="zh-CN"/>
              </w:rPr>
              <w:t>项目</w:t>
            </w:r>
          </w:p>
        </w:tc>
        <w:tc>
          <w:tcPr>
            <w:tcW w:w="4428" w:type="dxa"/>
          </w:tcPr>
          <w:p>
            <w:pPr>
              <w:spacing w:line="360" w:lineRule="auto"/>
              <w:jc w:val="center"/>
              <w:rPr>
                <w:rFonts w:ascii="仿宋" w:hAnsi="仿宋" w:eastAsia="仿宋"/>
                <w:sz w:val="28"/>
                <w:szCs w:val="28"/>
                <w:lang w:val="zh-CN"/>
              </w:rPr>
            </w:pPr>
            <w:r>
              <w:rPr>
                <w:rFonts w:hint="eastAsia" w:ascii="仿宋" w:hAnsi="仿宋" w:eastAsia="仿宋"/>
                <w:sz w:val="28"/>
                <w:szCs w:val="28"/>
                <w:lang w:val="zh-CN"/>
              </w:rPr>
              <w:t>收费报价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28" w:type="dxa"/>
          </w:tcPr>
          <w:p>
            <w:pPr>
              <w:spacing w:line="360" w:lineRule="auto"/>
              <w:rPr>
                <w:rFonts w:ascii="仿宋" w:hAnsi="仿宋" w:eastAsia="仿宋"/>
                <w:sz w:val="28"/>
                <w:lang w:val="zh-CN"/>
              </w:rPr>
            </w:pPr>
            <w:r>
              <w:rPr>
                <w:rFonts w:hint="eastAsia" w:ascii="仿宋" w:hAnsi="仿宋" w:eastAsia="仿宋"/>
                <w:sz w:val="28"/>
                <w:lang w:val="zh-CN"/>
              </w:rPr>
              <w:t>单包中标金额</w:t>
            </w:r>
            <w:r>
              <w:rPr>
                <w:rFonts w:ascii="仿宋" w:hAnsi="仿宋" w:eastAsia="仿宋"/>
                <w:sz w:val="28"/>
                <w:lang w:val="zh-CN"/>
              </w:rPr>
              <w:t>30</w:t>
            </w:r>
            <w:r>
              <w:rPr>
                <w:rFonts w:hint="eastAsia" w:ascii="仿宋" w:hAnsi="仿宋" w:eastAsia="仿宋"/>
                <w:sz w:val="28"/>
                <w:lang w:val="zh-CN"/>
              </w:rPr>
              <w:t>万以下</w:t>
            </w:r>
            <w:r>
              <w:rPr>
                <w:rFonts w:ascii="仿宋" w:hAnsi="仿宋" w:eastAsia="仿宋"/>
                <w:sz w:val="28"/>
                <w:lang w:val="zh-CN"/>
              </w:rPr>
              <w:t>(</w:t>
            </w:r>
            <w:r>
              <w:rPr>
                <w:rFonts w:hint="eastAsia" w:ascii="仿宋" w:hAnsi="仿宋" w:eastAsia="仿宋"/>
                <w:sz w:val="28"/>
                <w:lang w:val="zh-CN"/>
              </w:rPr>
              <w:t>含</w:t>
            </w:r>
            <w:r>
              <w:rPr>
                <w:rFonts w:ascii="仿宋" w:hAnsi="仿宋" w:eastAsia="仿宋"/>
                <w:sz w:val="28"/>
                <w:lang w:val="zh-CN"/>
              </w:rPr>
              <w:t>30</w:t>
            </w:r>
            <w:r>
              <w:rPr>
                <w:rFonts w:hint="eastAsia" w:ascii="仿宋" w:hAnsi="仿宋" w:eastAsia="仿宋"/>
                <w:sz w:val="28"/>
                <w:lang w:val="zh-CN"/>
              </w:rPr>
              <w:t>万</w:t>
            </w:r>
            <w:r>
              <w:rPr>
                <w:rFonts w:ascii="仿宋" w:hAnsi="仿宋" w:eastAsia="仿宋"/>
                <w:sz w:val="28"/>
                <w:lang w:val="zh-CN"/>
              </w:rPr>
              <w:t xml:space="preserve"> )</w:t>
            </w:r>
            <w:r>
              <w:rPr>
                <w:rFonts w:hint="eastAsia" w:ascii="仿宋" w:hAnsi="仿宋" w:eastAsia="仿宋"/>
                <w:sz w:val="28"/>
                <w:lang w:val="zh-CN"/>
              </w:rPr>
              <w:t>采购项目</w:t>
            </w:r>
          </w:p>
        </w:tc>
        <w:tc>
          <w:tcPr>
            <w:tcW w:w="4428" w:type="dxa"/>
            <w:vAlign w:val="center"/>
          </w:tcPr>
          <w:p>
            <w:pPr>
              <w:spacing w:line="360" w:lineRule="auto"/>
              <w:jc w:val="left"/>
              <w:rPr>
                <w:rFonts w:ascii="仿宋" w:hAnsi="仿宋" w:eastAsia="仿宋"/>
                <w:sz w:val="28"/>
                <w:szCs w:val="28"/>
              </w:rPr>
            </w:pPr>
            <w:r>
              <w:rPr>
                <w:rFonts w:hint="eastAsia" w:ascii="仿宋" w:hAnsi="仿宋" w:eastAsia="仿宋"/>
                <w:sz w:val="28"/>
                <w:szCs w:val="28"/>
                <w:u w:val="single"/>
              </w:rPr>
              <w:t>限价</w:t>
            </w:r>
            <w:r>
              <w:rPr>
                <w:rFonts w:ascii="仿宋" w:hAnsi="仿宋" w:eastAsia="仿宋"/>
                <w:sz w:val="28"/>
                <w:szCs w:val="28"/>
                <w:u w:val="single"/>
              </w:rPr>
              <w:t xml:space="preserve">      </w:t>
            </w:r>
            <w:r>
              <w:rPr>
                <w:rFonts w:hint="eastAsia" w:ascii="仿宋" w:hAnsi="仿宋" w:eastAsia="仿宋"/>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28" w:type="dxa"/>
            <w:vAlign w:val="center"/>
          </w:tcPr>
          <w:p>
            <w:pPr>
              <w:spacing w:line="360" w:lineRule="auto"/>
              <w:jc w:val="both"/>
              <w:rPr>
                <w:rFonts w:ascii="仿宋" w:hAnsi="仿宋" w:eastAsia="仿宋"/>
                <w:sz w:val="28"/>
                <w:szCs w:val="28"/>
                <w:lang w:val="zh-CN"/>
              </w:rPr>
            </w:pPr>
            <w:r>
              <w:rPr>
                <w:rFonts w:hint="eastAsia" w:ascii="仿宋" w:hAnsi="仿宋" w:eastAsia="仿宋"/>
                <w:sz w:val="28"/>
                <w:lang w:val="zh-CN"/>
              </w:rPr>
              <w:t>单包中标金额</w:t>
            </w:r>
            <w:r>
              <w:rPr>
                <w:rFonts w:ascii="仿宋" w:hAnsi="仿宋" w:eastAsia="仿宋"/>
                <w:sz w:val="28"/>
                <w:lang w:val="zh-CN"/>
              </w:rPr>
              <w:t>30</w:t>
            </w:r>
            <w:r>
              <w:rPr>
                <w:rFonts w:hint="eastAsia" w:ascii="仿宋" w:hAnsi="仿宋" w:eastAsia="仿宋"/>
                <w:sz w:val="28"/>
                <w:lang w:val="zh-CN"/>
              </w:rPr>
              <w:t>万以上</w:t>
            </w:r>
            <w:r>
              <w:rPr>
                <w:rFonts w:hint="eastAsia" w:ascii="仿宋" w:hAnsi="仿宋" w:eastAsia="仿宋"/>
                <w:sz w:val="28"/>
                <w:szCs w:val="28"/>
                <w:lang w:val="zh-CN"/>
              </w:rPr>
              <w:t>收费</w:t>
            </w:r>
          </w:p>
        </w:tc>
        <w:tc>
          <w:tcPr>
            <w:tcW w:w="4428" w:type="dxa"/>
          </w:tcPr>
          <w:p>
            <w:pPr>
              <w:spacing w:line="360" w:lineRule="auto"/>
              <w:rPr>
                <w:rFonts w:ascii="仿宋" w:hAnsi="仿宋" w:eastAsia="仿宋"/>
                <w:sz w:val="28"/>
                <w:szCs w:val="28"/>
              </w:rPr>
            </w:pPr>
            <w:r>
              <w:rPr>
                <w:rFonts w:hint="eastAsia" w:ascii="仿宋" w:hAnsi="仿宋" w:eastAsia="仿宋"/>
                <w:sz w:val="28"/>
                <w:szCs w:val="28"/>
              </w:rPr>
              <w:t>按照《国家计委关于印发</w:t>
            </w:r>
            <w:r>
              <w:rPr>
                <w:rFonts w:ascii="仿宋" w:hAnsi="仿宋" w:eastAsia="仿宋"/>
                <w:sz w:val="28"/>
                <w:szCs w:val="28"/>
              </w:rPr>
              <w:t>(</w:t>
            </w:r>
            <w:r>
              <w:rPr>
                <w:rFonts w:hint="eastAsia" w:ascii="仿宋" w:hAnsi="仿宋" w:eastAsia="仿宋"/>
                <w:sz w:val="28"/>
                <w:szCs w:val="28"/>
              </w:rPr>
              <w:t>招标代理服务收费管理暂行办法</w:t>
            </w:r>
            <w:r>
              <w:rPr>
                <w:rFonts w:ascii="仿宋" w:hAnsi="仿宋" w:eastAsia="仿宋"/>
                <w:sz w:val="28"/>
                <w:szCs w:val="28"/>
              </w:rPr>
              <w:t>)</w:t>
            </w:r>
            <w:r>
              <w:rPr>
                <w:rFonts w:hint="eastAsia" w:ascii="仿宋" w:hAnsi="仿宋" w:eastAsia="仿宋"/>
                <w:sz w:val="28"/>
                <w:szCs w:val="28"/>
              </w:rPr>
              <w:t>的通知》</w:t>
            </w:r>
            <w:r>
              <w:rPr>
                <w:rFonts w:ascii="仿宋" w:hAnsi="仿宋" w:eastAsia="仿宋"/>
                <w:sz w:val="28"/>
                <w:szCs w:val="28"/>
              </w:rPr>
              <w:t>(</w:t>
            </w:r>
            <w:r>
              <w:rPr>
                <w:rFonts w:hint="eastAsia" w:ascii="仿宋" w:hAnsi="仿宋" w:eastAsia="仿宋"/>
                <w:sz w:val="28"/>
                <w:szCs w:val="28"/>
              </w:rPr>
              <w:t>计价格</w:t>
            </w:r>
            <w:r>
              <w:rPr>
                <w:rFonts w:ascii="仿宋" w:hAnsi="仿宋" w:eastAsia="仿宋"/>
                <w:sz w:val="28"/>
                <w:szCs w:val="28"/>
              </w:rPr>
              <w:t>[2002]1980</w:t>
            </w:r>
            <w:r>
              <w:rPr>
                <w:rFonts w:hint="eastAsia" w:ascii="仿宋" w:hAnsi="仿宋" w:eastAsia="仿宋"/>
                <w:sz w:val="28"/>
                <w:szCs w:val="28"/>
              </w:rPr>
              <w:t>号</w:t>
            </w:r>
            <w:r>
              <w:rPr>
                <w:rFonts w:ascii="仿宋" w:hAnsi="仿宋" w:eastAsia="仿宋"/>
                <w:sz w:val="28"/>
                <w:szCs w:val="28"/>
              </w:rPr>
              <w:t>)</w:t>
            </w:r>
            <w:r>
              <w:rPr>
                <w:rFonts w:hint="eastAsia" w:ascii="仿宋" w:hAnsi="仿宋" w:eastAsia="仿宋"/>
                <w:sz w:val="28"/>
                <w:szCs w:val="28"/>
              </w:rPr>
              <w:t>中《招标代理服务收费标准》规定的计费标准下浮</w:t>
            </w:r>
            <w:r>
              <w:rPr>
                <w:rFonts w:ascii="仿宋" w:hAnsi="仿宋" w:eastAsia="仿宋"/>
                <w:sz w:val="28"/>
                <w:szCs w:val="28"/>
              </w:rPr>
              <w:t>_____</w:t>
            </w:r>
            <w:r>
              <w:rPr>
                <w:rFonts w:ascii="仿宋" w:hAnsi="仿宋" w:eastAsia="仿宋"/>
                <w:b/>
                <w:bCs/>
                <w:sz w:val="28"/>
                <w:szCs w:val="28"/>
              </w:rPr>
              <w:t>%</w:t>
            </w:r>
            <w:r>
              <w:rPr>
                <w:rFonts w:hint="eastAsia" w:ascii="仿宋" w:hAnsi="仿宋" w:eastAsia="仿宋"/>
                <w:b/>
                <w:bCs/>
                <w:sz w:val="28"/>
                <w:szCs w:val="28"/>
              </w:rPr>
              <w:t>。</w:t>
            </w:r>
          </w:p>
        </w:tc>
      </w:tr>
    </w:tbl>
    <w:p>
      <w:pPr>
        <w:spacing w:line="360" w:lineRule="auto"/>
        <w:rPr>
          <w:rFonts w:ascii="仿宋" w:hAnsi="仿宋" w:eastAsia="仿宋"/>
          <w:sz w:val="28"/>
          <w:szCs w:val="28"/>
          <w:lang w:val="zh-CN"/>
        </w:rPr>
      </w:pPr>
      <w:r>
        <w:rPr>
          <w:rFonts w:hint="eastAsia" w:ascii="仿宋" w:hAnsi="仿宋" w:eastAsia="仿宋"/>
          <w:sz w:val="28"/>
          <w:szCs w:val="28"/>
          <w:lang w:val="zh-CN"/>
        </w:rPr>
        <w:t>注：招标代理服务费</w:t>
      </w:r>
      <w:r>
        <w:rPr>
          <w:rFonts w:hint="eastAsia" w:ascii="仿宋" w:hAnsi="仿宋" w:eastAsia="仿宋"/>
          <w:sz w:val="28"/>
          <w:szCs w:val="28"/>
        </w:rPr>
        <w:t>按照《国家计委关于印发</w:t>
      </w:r>
      <w:r>
        <w:rPr>
          <w:rFonts w:ascii="仿宋" w:hAnsi="仿宋" w:eastAsia="仿宋"/>
          <w:sz w:val="28"/>
          <w:szCs w:val="28"/>
        </w:rPr>
        <w:t>(</w:t>
      </w:r>
      <w:r>
        <w:rPr>
          <w:rFonts w:hint="eastAsia" w:ascii="仿宋" w:hAnsi="仿宋" w:eastAsia="仿宋"/>
          <w:sz w:val="28"/>
          <w:szCs w:val="28"/>
        </w:rPr>
        <w:t>招标代理服务收费管理暂行办法</w:t>
      </w:r>
      <w:r>
        <w:rPr>
          <w:rFonts w:ascii="仿宋" w:hAnsi="仿宋" w:eastAsia="仿宋"/>
          <w:sz w:val="28"/>
          <w:szCs w:val="28"/>
        </w:rPr>
        <w:t>)</w:t>
      </w:r>
      <w:r>
        <w:rPr>
          <w:rFonts w:hint="eastAsia" w:ascii="仿宋" w:hAnsi="仿宋" w:eastAsia="仿宋"/>
          <w:sz w:val="28"/>
          <w:szCs w:val="28"/>
        </w:rPr>
        <w:t>的通知》</w:t>
      </w:r>
      <w:r>
        <w:rPr>
          <w:rFonts w:ascii="仿宋" w:hAnsi="仿宋" w:eastAsia="仿宋"/>
          <w:sz w:val="28"/>
          <w:szCs w:val="28"/>
        </w:rPr>
        <w:t>(</w:t>
      </w:r>
      <w:r>
        <w:rPr>
          <w:rFonts w:hint="eastAsia" w:ascii="仿宋" w:hAnsi="仿宋" w:eastAsia="仿宋"/>
          <w:sz w:val="28"/>
          <w:szCs w:val="28"/>
        </w:rPr>
        <w:t>计价格</w:t>
      </w:r>
      <w:r>
        <w:rPr>
          <w:rFonts w:ascii="仿宋" w:hAnsi="仿宋" w:eastAsia="仿宋"/>
          <w:sz w:val="28"/>
          <w:szCs w:val="28"/>
        </w:rPr>
        <w:t>[2002]1980</w:t>
      </w:r>
      <w:r>
        <w:rPr>
          <w:rFonts w:hint="eastAsia" w:ascii="仿宋" w:hAnsi="仿宋" w:eastAsia="仿宋"/>
          <w:sz w:val="28"/>
          <w:szCs w:val="28"/>
        </w:rPr>
        <w:t>号</w:t>
      </w:r>
      <w:r>
        <w:rPr>
          <w:rFonts w:ascii="仿宋" w:hAnsi="仿宋" w:eastAsia="仿宋"/>
          <w:sz w:val="28"/>
          <w:szCs w:val="28"/>
        </w:rPr>
        <w:t>)</w:t>
      </w:r>
      <w:r>
        <w:rPr>
          <w:rFonts w:hint="eastAsia" w:ascii="仿宋" w:hAnsi="仿宋" w:eastAsia="仿宋"/>
          <w:sz w:val="28"/>
          <w:szCs w:val="28"/>
        </w:rPr>
        <w:t>中《招标代理服务收费标准》规定的计费标准（履约期间如国家有关部门颁布新的收费标准，则按照新标准执行）</w:t>
      </w:r>
      <w:r>
        <w:rPr>
          <w:rFonts w:hint="eastAsia" w:ascii="仿宋" w:hAnsi="仿宋" w:eastAsia="仿宋"/>
          <w:sz w:val="28"/>
          <w:szCs w:val="28"/>
          <w:lang w:val="zh-CN"/>
        </w:rPr>
        <w:t>向各采购项目中标人收取，采购人不再支付任何费用。</w:t>
      </w:r>
    </w:p>
    <w:p>
      <w:pPr>
        <w:spacing w:line="360" w:lineRule="auto"/>
        <w:rPr>
          <w:rFonts w:ascii="仿宋" w:hAnsi="仿宋" w:eastAsia="仿宋"/>
          <w:sz w:val="28"/>
          <w:szCs w:val="28"/>
          <w:lang w:val="zh-CN"/>
        </w:rPr>
      </w:pPr>
    </w:p>
    <w:p>
      <w:pPr>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代理机构法定代表人（或法定代表人授权代表）签字或盖私章：</w:t>
      </w:r>
    </w:p>
    <w:p>
      <w:pPr>
        <w:adjustRightInd w:val="0"/>
        <w:snapToGrid w:val="0"/>
        <w:spacing w:line="360" w:lineRule="auto"/>
        <w:rPr>
          <w:rFonts w:hint="eastAsia" w:ascii="仿宋" w:hAnsi="仿宋" w:eastAsia="仿宋" w:cs="仿宋"/>
          <w:sz w:val="28"/>
          <w:szCs w:val="28"/>
          <w:u w:val="single"/>
        </w:rPr>
      </w:pPr>
      <w:r>
        <w:rPr>
          <w:rFonts w:hint="eastAsia" w:ascii="仿宋" w:hAnsi="仿宋" w:eastAsia="仿宋" w:cs="仿宋"/>
          <w:sz w:val="28"/>
          <w:szCs w:val="28"/>
        </w:rPr>
        <w:t>供应商名称（签章）：</w:t>
      </w:r>
    </w:p>
    <w:p>
      <w:pPr>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lang w:val="en-US" w:eastAsia="zh-CN"/>
        </w:rPr>
        <w:t>2023</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w:t>
      </w:r>
    </w:p>
    <w:p>
      <w:pPr>
        <w:spacing w:line="360" w:lineRule="auto"/>
        <w:rPr>
          <w:rFonts w:ascii="仿宋" w:hAnsi="仿宋" w:eastAsia="仿宋"/>
          <w:sz w:val="28"/>
          <w:szCs w:val="28"/>
          <w:lang w:val="zh-CN"/>
        </w:rPr>
      </w:pPr>
    </w:p>
    <w:p>
      <w:pPr>
        <w:spacing w:line="360" w:lineRule="auto"/>
        <w:rPr>
          <w:rFonts w:ascii="仿宋" w:hAnsi="仿宋" w:eastAsia="仿宋"/>
          <w:sz w:val="28"/>
          <w:szCs w:val="28"/>
          <w:lang w:val="zh-CN"/>
        </w:rPr>
      </w:pPr>
    </w:p>
    <w:p>
      <w:pPr>
        <w:spacing w:line="360" w:lineRule="auto"/>
        <w:rPr>
          <w:rFonts w:ascii="仿宋" w:hAnsi="仿宋" w:eastAsia="仿宋"/>
          <w:sz w:val="28"/>
          <w:szCs w:val="28"/>
          <w:lang w:val="zh-CN"/>
        </w:rPr>
      </w:pPr>
    </w:p>
    <w:p>
      <w:pPr>
        <w:pStyle w:val="3"/>
        <w:keepNext/>
        <w:keepLines/>
        <w:numPr>
          <w:ilvl w:val="0"/>
          <w:numId w:val="1"/>
        </w:numPr>
        <w:spacing w:after="260" w:line="408" w:lineRule="auto"/>
        <w:rPr>
          <w:rFonts w:hint="eastAsia" w:ascii="仿宋" w:hAnsi="仿宋" w:eastAsia="仿宋"/>
          <w:b/>
          <w:kern w:val="2"/>
          <w:sz w:val="28"/>
          <w:szCs w:val="28"/>
          <w:lang w:val="zh-CN"/>
        </w:rPr>
      </w:pPr>
      <w:r>
        <w:rPr>
          <w:rFonts w:hint="eastAsia" w:ascii="仿宋" w:hAnsi="仿宋" w:eastAsia="仿宋"/>
          <w:b/>
          <w:kern w:val="2"/>
          <w:sz w:val="28"/>
          <w:szCs w:val="28"/>
          <w:lang w:val="zh-CN"/>
        </w:rPr>
        <w:t>营业执照复印件（加盖单位公章）</w:t>
      </w: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widowControl w:val="0"/>
        <w:numPr>
          <w:ilvl w:val="0"/>
          <w:numId w:val="0"/>
        </w:numPr>
        <w:jc w:val="both"/>
        <w:rPr>
          <w:lang w:val="zh-CN"/>
        </w:rPr>
      </w:pPr>
    </w:p>
    <w:p>
      <w:pPr>
        <w:pStyle w:val="3"/>
        <w:keepNext/>
        <w:keepLines/>
        <w:spacing w:after="260" w:line="408" w:lineRule="auto"/>
        <w:rPr>
          <w:rFonts w:ascii="仿宋" w:hAnsi="仿宋" w:eastAsia="仿宋"/>
          <w:b/>
          <w:kern w:val="2"/>
          <w:sz w:val="28"/>
          <w:szCs w:val="28"/>
          <w:u w:val="none"/>
        </w:rPr>
      </w:pPr>
      <w:r>
        <w:rPr>
          <w:rFonts w:ascii="仿宋" w:hAnsi="仿宋" w:eastAsia="仿宋"/>
          <w:b/>
          <w:kern w:val="2"/>
          <w:sz w:val="28"/>
          <w:szCs w:val="28"/>
          <w:u w:val="none"/>
          <w:lang w:val="zh-CN"/>
        </w:rPr>
        <w:t>4</w:t>
      </w:r>
      <w:r>
        <w:rPr>
          <w:rFonts w:hint="eastAsia" w:ascii="仿宋" w:hAnsi="仿宋" w:eastAsia="仿宋"/>
          <w:b/>
          <w:kern w:val="2"/>
          <w:sz w:val="28"/>
          <w:szCs w:val="28"/>
          <w:u w:val="none"/>
          <w:lang w:val="zh-CN"/>
        </w:rPr>
        <w:t>、</w:t>
      </w:r>
      <w:r>
        <w:rPr>
          <w:rFonts w:hint="eastAsia" w:ascii="仿宋" w:hAnsi="仿宋" w:eastAsia="仿宋"/>
          <w:b/>
          <w:kern w:val="2"/>
          <w:sz w:val="28"/>
          <w:szCs w:val="28"/>
          <w:u w:val="none"/>
        </w:rPr>
        <w:t>广东省政府采购网登记备案（加盖单位公章）</w:t>
      </w:r>
    </w:p>
    <w:p>
      <w:pPr>
        <w:pStyle w:val="3"/>
        <w:keepNext/>
        <w:keepLines/>
        <w:spacing w:after="260" w:line="408" w:lineRule="auto"/>
        <w:rPr>
          <w:rFonts w:hint="eastAsia" w:ascii="仿宋" w:hAnsi="仿宋" w:eastAsia="仿宋"/>
          <w:b/>
          <w:kern w:val="2"/>
          <w:sz w:val="28"/>
          <w:szCs w:val="28"/>
          <w:lang w:val="en-US" w:eastAsia="zh-CN"/>
        </w:rPr>
      </w:pPr>
      <w:r>
        <w:rPr>
          <w:rFonts w:hint="eastAsia" w:ascii="仿宋" w:hAnsi="仿宋" w:eastAsia="仿宋"/>
          <w:b/>
          <w:kern w:val="2"/>
          <w:sz w:val="28"/>
          <w:szCs w:val="28"/>
          <w:lang w:val="en-US" w:eastAsia="zh-CN"/>
        </w:rPr>
        <w:t>网址：</w:t>
      </w:r>
    </w:p>
    <w:p>
      <w:pPr>
        <w:rPr>
          <w:rFonts w:hint="default" w:ascii="仿宋" w:hAnsi="仿宋" w:eastAsia="仿宋" w:cs="Times New Roman"/>
          <w:b/>
          <w:kern w:val="2"/>
          <w:sz w:val="28"/>
          <w:szCs w:val="28"/>
          <w:lang w:val="en-US" w:eastAsia="zh-CN" w:bidi="ar-SA"/>
        </w:rPr>
      </w:pPr>
      <w:r>
        <w:rPr>
          <w:rFonts w:hint="eastAsia" w:ascii="仿宋" w:hAnsi="仿宋" w:eastAsia="仿宋" w:cs="Times New Roman"/>
          <w:b/>
          <w:kern w:val="2"/>
          <w:sz w:val="28"/>
          <w:szCs w:val="28"/>
          <w:lang w:val="en-US" w:eastAsia="zh-CN" w:bidi="ar-SA"/>
        </w:rPr>
        <w:t>网页截图：</w:t>
      </w:r>
    </w:p>
    <w:p>
      <w:pPr>
        <w:rPr>
          <w:lang w:val="zh-CN"/>
        </w:rPr>
      </w:pPr>
    </w:p>
    <w:p>
      <w:pPr>
        <w:rPr>
          <w:sz w:val="28"/>
          <w:szCs w:val="28"/>
          <w:lang w:val="zh-CN"/>
        </w:rPr>
      </w:pPr>
    </w:p>
    <w:p>
      <w:pPr>
        <w:pStyle w:val="3"/>
        <w:keepNext/>
        <w:keepLines/>
        <w:spacing w:after="260" w:line="408" w:lineRule="auto"/>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Pr>
        <w:rPr>
          <w:rFonts w:ascii="仿宋" w:hAnsi="仿宋" w:eastAsia="仿宋"/>
          <w:b/>
          <w:kern w:val="2"/>
          <w:sz w:val="28"/>
          <w:szCs w:val="28"/>
          <w:u w:val="single"/>
        </w:rPr>
      </w:pPr>
    </w:p>
    <w:p/>
    <w:p>
      <w:pPr>
        <w:pStyle w:val="3"/>
        <w:keepNext/>
        <w:keepLines/>
        <w:spacing w:after="260" w:line="408" w:lineRule="auto"/>
        <w:rPr>
          <w:rFonts w:hint="eastAsia" w:ascii="仿宋" w:hAnsi="仿宋" w:eastAsia="仿宋"/>
          <w:b/>
          <w:kern w:val="2"/>
          <w:sz w:val="28"/>
          <w:szCs w:val="28"/>
          <w:lang w:val="zh-CN"/>
        </w:rPr>
      </w:pPr>
      <w:r>
        <w:rPr>
          <w:rFonts w:hint="eastAsia" w:ascii="仿宋" w:hAnsi="仿宋" w:eastAsia="仿宋"/>
          <w:b/>
          <w:kern w:val="2"/>
          <w:sz w:val="28"/>
          <w:szCs w:val="28"/>
          <w:lang w:val="en-US" w:eastAsia="zh-CN"/>
        </w:rPr>
        <w:t>5</w:t>
      </w:r>
      <w:r>
        <w:rPr>
          <w:rFonts w:hint="eastAsia" w:ascii="仿宋" w:hAnsi="仿宋" w:eastAsia="仿宋"/>
          <w:b/>
          <w:kern w:val="2"/>
          <w:sz w:val="28"/>
          <w:szCs w:val="28"/>
        </w:rPr>
        <w:t>、</w:t>
      </w:r>
      <w:r>
        <w:rPr>
          <w:rFonts w:hint="eastAsia" w:ascii="仿宋" w:hAnsi="仿宋" w:eastAsia="仿宋"/>
          <w:b/>
          <w:kern w:val="2"/>
          <w:sz w:val="28"/>
          <w:szCs w:val="28"/>
          <w:lang w:val="zh-CN"/>
        </w:rPr>
        <w:t>办公评审现场</w:t>
      </w:r>
      <w:r>
        <w:rPr>
          <w:rFonts w:hint="eastAsia" w:ascii="仿宋" w:hAnsi="仿宋" w:eastAsia="仿宋"/>
          <w:b/>
          <w:kern w:val="2"/>
          <w:sz w:val="28"/>
          <w:szCs w:val="28"/>
          <w:lang w:val="en-US" w:eastAsia="zh-CN"/>
        </w:rPr>
        <w:t>和交通</w:t>
      </w:r>
      <w:r>
        <w:rPr>
          <w:rFonts w:hint="eastAsia" w:ascii="仿宋" w:hAnsi="仿宋" w:eastAsia="仿宋"/>
          <w:b/>
          <w:kern w:val="2"/>
          <w:sz w:val="28"/>
          <w:szCs w:val="28"/>
          <w:lang w:val="zh-CN"/>
        </w:rPr>
        <w:t>（加盖单位公章）（</w:t>
      </w:r>
      <w:r>
        <w:rPr>
          <w:rFonts w:hint="eastAsia" w:ascii="仿宋" w:hAnsi="仿宋" w:eastAsia="仿宋"/>
          <w:b/>
          <w:kern w:val="2"/>
          <w:sz w:val="28"/>
          <w:szCs w:val="28"/>
          <w:lang w:val="en-US" w:eastAsia="zh-CN"/>
        </w:rPr>
        <w:t>可另加页</w:t>
      </w:r>
      <w:r>
        <w:rPr>
          <w:rFonts w:hint="eastAsia" w:ascii="仿宋" w:hAnsi="仿宋" w:eastAsia="仿宋"/>
          <w:b/>
          <w:kern w:val="2"/>
          <w:sz w:val="28"/>
          <w:szCs w:val="28"/>
          <w:lang w:val="zh-CN"/>
        </w:rPr>
        <w:t>）</w:t>
      </w:r>
    </w:p>
    <w:p>
      <w:pPr>
        <w:rPr>
          <w:rFonts w:hint="eastAsia" w:ascii="仿宋" w:hAnsi="仿宋" w:eastAsia="仿宋" w:cs="仿宋"/>
          <w:sz w:val="28"/>
          <w:szCs w:val="28"/>
          <w:lang w:val="zh-CN"/>
        </w:rPr>
      </w:pPr>
      <w:r>
        <w:rPr>
          <w:rFonts w:hint="eastAsia" w:ascii="仿宋" w:hAnsi="仿宋" w:eastAsia="仿宋" w:cs="仿宋"/>
          <w:sz w:val="28"/>
          <w:szCs w:val="28"/>
          <w:lang w:val="zh-CN"/>
        </w:rPr>
        <w:t>办公评审场地图片：</w:t>
      </w:r>
    </w:p>
    <w:p>
      <w:pPr>
        <w:rPr>
          <w:rFonts w:hint="eastAsia" w:ascii="仿宋" w:hAnsi="仿宋" w:eastAsia="仿宋" w:cs="仿宋"/>
          <w:sz w:val="28"/>
          <w:szCs w:val="28"/>
          <w:lang w:val="zh-CN"/>
        </w:rPr>
      </w:pPr>
    </w:p>
    <w:p>
      <w:pPr>
        <w:rPr>
          <w:rFonts w:hint="eastAsia" w:ascii="仿宋" w:hAnsi="仿宋" w:eastAsia="仿宋" w:cs="仿宋"/>
          <w:sz w:val="28"/>
          <w:szCs w:val="28"/>
          <w:lang w:val="zh-CN"/>
        </w:rPr>
      </w:pPr>
    </w:p>
    <w:p>
      <w:pPr>
        <w:rPr>
          <w:rFonts w:hint="eastAsia" w:ascii="仿宋" w:hAnsi="仿宋" w:eastAsia="仿宋" w:cs="仿宋"/>
          <w:sz w:val="28"/>
          <w:szCs w:val="28"/>
          <w:lang w:val="zh-CN"/>
        </w:rPr>
      </w:pPr>
    </w:p>
    <w:p>
      <w:pPr>
        <w:rPr>
          <w:rFonts w:hint="eastAsia" w:ascii="仿宋" w:hAnsi="仿宋" w:eastAsia="仿宋" w:cs="仿宋"/>
          <w:sz w:val="28"/>
          <w:szCs w:val="28"/>
          <w:lang w:val="zh-CN"/>
        </w:rPr>
      </w:pPr>
    </w:p>
    <w:p>
      <w:pPr>
        <w:rPr>
          <w:rFonts w:hint="eastAsia" w:ascii="仿宋" w:hAnsi="仿宋" w:eastAsia="仿宋" w:cs="仿宋"/>
          <w:sz w:val="28"/>
          <w:szCs w:val="28"/>
          <w:lang w:val="zh-CN"/>
        </w:rPr>
      </w:pPr>
    </w:p>
    <w:p>
      <w:pPr>
        <w:rPr>
          <w:rFonts w:hint="eastAsia" w:ascii="仿宋" w:hAnsi="仿宋" w:eastAsia="仿宋" w:cs="仿宋"/>
          <w:sz w:val="28"/>
          <w:szCs w:val="28"/>
          <w:lang w:val="zh-CN"/>
        </w:rPr>
      </w:pPr>
    </w:p>
    <w:p>
      <w:pPr>
        <w:rPr>
          <w:rFonts w:hint="eastAsia" w:ascii="仿宋" w:hAnsi="仿宋" w:eastAsia="仿宋" w:cs="仿宋"/>
          <w:sz w:val="28"/>
          <w:szCs w:val="28"/>
          <w:lang w:val="zh-CN"/>
        </w:rPr>
      </w:pPr>
    </w:p>
    <w:p>
      <w:pPr>
        <w:rPr>
          <w:rFonts w:hint="eastAsia" w:ascii="仿宋" w:hAnsi="仿宋" w:eastAsia="仿宋" w:cs="仿宋"/>
          <w:sz w:val="28"/>
          <w:szCs w:val="28"/>
          <w:lang w:val="zh-CN"/>
        </w:rPr>
      </w:pPr>
    </w:p>
    <w:p>
      <w:pPr>
        <w:rPr>
          <w:rFonts w:hint="eastAsia" w:ascii="仿宋" w:hAnsi="仿宋" w:eastAsia="仿宋" w:cs="仿宋"/>
          <w:b/>
          <w:kern w:val="2"/>
          <w:sz w:val="28"/>
          <w:szCs w:val="28"/>
          <w:lang w:val="zh-CN"/>
        </w:rPr>
      </w:pPr>
      <w:r>
        <w:rPr>
          <w:rFonts w:hint="eastAsia" w:ascii="仿宋" w:hAnsi="仿宋" w:eastAsia="仿宋" w:cs="仿宋"/>
          <w:sz w:val="28"/>
          <w:szCs w:val="28"/>
          <w:lang w:val="zh-CN"/>
        </w:rPr>
        <w:t>办公评审地址示意图（提供地图截图）</w:t>
      </w:r>
      <w:r>
        <w:rPr>
          <w:rFonts w:hint="eastAsia" w:ascii="仿宋" w:hAnsi="仿宋" w:eastAsia="仿宋" w:cs="仿宋"/>
          <w:sz w:val="28"/>
          <w:szCs w:val="28"/>
          <w:lang w:val="en-US" w:eastAsia="zh-CN"/>
        </w:rPr>
        <w:t>和交通条件</w:t>
      </w:r>
      <w:r>
        <w:rPr>
          <w:rFonts w:hint="eastAsia" w:ascii="仿宋" w:hAnsi="仿宋" w:eastAsia="仿宋" w:cs="仿宋"/>
          <w:sz w:val="28"/>
          <w:szCs w:val="28"/>
          <w:lang w:val="zh-CN"/>
        </w:rPr>
        <w:t>：</w:t>
      </w:r>
    </w:p>
    <w:p>
      <w:pPr>
        <w:pStyle w:val="3"/>
        <w:keepNext/>
        <w:keepLines/>
        <w:spacing w:after="260" w:line="408" w:lineRule="auto"/>
        <w:rPr>
          <w:rFonts w:ascii="仿宋" w:hAnsi="仿宋" w:eastAsia="仿宋"/>
          <w:b/>
          <w:kern w:val="2"/>
          <w:sz w:val="28"/>
          <w:szCs w:val="28"/>
          <w:lang w:val="zh-CN"/>
        </w:rPr>
      </w:pPr>
      <w:r>
        <w:rPr>
          <w:rFonts w:hint="eastAsia" w:ascii="仿宋" w:hAnsi="仿宋" w:eastAsia="仿宋"/>
          <w:b/>
          <w:kern w:val="2"/>
          <w:sz w:val="28"/>
          <w:szCs w:val="28"/>
          <w:lang w:val="en-US" w:eastAsia="zh-CN"/>
        </w:rPr>
        <w:t>6</w:t>
      </w:r>
      <w:r>
        <w:rPr>
          <w:rFonts w:hint="eastAsia" w:ascii="仿宋" w:hAnsi="仿宋" w:eastAsia="仿宋"/>
          <w:b/>
          <w:kern w:val="2"/>
          <w:sz w:val="28"/>
          <w:szCs w:val="28"/>
          <w:lang w:val="zh-CN"/>
        </w:rPr>
        <w:t>、诚信守法证明（加盖单位公章）（</w:t>
      </w:r>
      <w:r>
        <w:rPr>
          <w:rFonts w:hint="eastAsia" w:ascii="仿宋" w:hAnsi="仿宋" w:eastAsia="仿宋"/>
          <w:b/>
          <w:kern w:val="2"/>
          <w:sz w:val="28"/>
          <w:szCs w:val="28"/>
          <w:lang w:val="en-US" w:eastAsia="zh-CN"/>
        </w:rPr>
        <w:t>可另加页</w:t>
      </w:r>
      <w:r>
        <w:rPr>
          <w:rFonts w:hint="eastAsia" w:ascii="仿宋" w:hAnsi="仿宋" w:eastAsia="仿宋"/>
          <w:b/>
          <w:kern w:val="2"/>
          <w:sz w:val="28"/>
          <w:szCs w:val="28"/>
          <w:lang w:val="zh-CN"/>
        </w:rPr>
        <w:t>）</w:t>
      </w:r>
    </w:p>
    <w:tbl>
      <w:tblPr>
        <w:tblStyle w:val="6"/>
        <w:tblW w:w="8895" w:type="dxa"/>
        <w:jc w:val="center"/>
        <w:tblInd w:w="-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1"/>
        <w:gridCol w:w="2952"/>
        <w:gridCol w:w="2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2971" w:type="dxa"/>
          </w:tcPr>
          <w:p>
            <w:pPr>
              <w:pStyle w:val="3"/>
              <w:keepNext/>
              <w:keepLines/>
              <w:spacing w:after="260" w:line="408" w:lineRule="auto"/>
              <w:rPr>
                <w:rFonts w:ascii="仿宋" w:hAnsi="仿宋" w:eastAsia="仿宋"/>
                <w:b/>
                <w:kern w:val="2"/>
                <w:sz w:val="28"/>
                <w:szCs w:val="28"/>
                <w:lang w:val="zh-CN"/>
              </w:rPr>
            </w:pPr>
            <w:r>
              <w:rPr>
                <w:rFonts w:hint="eastAsia" w:ascii="仿宋" w:hAnsi="仿宋" w:eastAsia="仿宋"/>
                <w:b/>
                <w:kern w:val="2"/>
                <w:sz w:val="28"/>
                <w:szCs w:val="28"/>
                <w:lang w:val="zh-CN"/>
              </w:rPr>
              <w:t>证明类型</w:t>
            </w:r>
          </w:p>
        </w:tc>
        <w:tc>
          <w:tcPr>
            <w:tcW w:w="2952" w:type="dxa"/>
          </w:tcPr>
          <w:p>
            <w:pPr>
              <w:pStyle w:val="3"/>
              <w:keepNext/>
              <w:keepLines/>
              <w:spacing w:after="260" w:line="408" w:lineRule="auto"/>
              <w:rPr>
                <w:rFonts w:ascii="仿宋" w:hAnsi="仿宋" w:eastAsia="仿宋"/>
                <w:b/>
                <w:kern w:val="2"/>
                <w:sz w:val="28"/>
                <w:szCs w:val="28"/>
                <w:lang w:val="zh-CN"/>
              </w:rPr>
            </w:pPr>
            <w:r>
              <w:rPr>
                <w:rFonts w:hint="eastAsia" w:ascii="仿宋" w:hAnsi="仿宋" w:eastAsia="仿宋"/>
                <w:b/>
                <w:kern w:val="2"/>
                <w:sz w:val="28"/>
                <w:szCs w:val="28"/>
                <w:lang w:val="zh-CN"/>
              </w:rPr>
              <w:t>单位</w:t>
            </w:r>
          </w:p>
        </w:tc>
        <w:tc>
          <w:tcPr>
            <w:tcW w:w="2972" w:type="dxa"/>
          </w:tcPr>
          <w:p>
            <w:pPr>
              <w:pStyle w:val="3"/>
              <w:keepNext/>
              <w:keepLines/>
              <w:spacing w:after="260" w:line="408" w:lineRule="auto"/>
              <w:rPr>
                <w:rFonts w:ascii="仿宋" w:hAnsi="仿宋" w:eastAsia="仿宋"/>
                <w:b/>
                <w:kern w:val="2"/>
                <w:sz w:val="28"/>
                <w:szCs w:val="28"/>
                <w:lang w:val="zh-CN"/>
              </w:rPr>
            </w:pPr>
            <w:r>
              <w:rPr>
                <w:rFonts w:hint="eastAsia" w:ascii="仿宋" w:hAnsi="仿宋" w:eastAsia="仿宋"/>
                <w:b/>
                <w:kern w:val="2"/>
                <w:sz w:val="28"/>
                <w:szCs w:val="28"/>
                <w:lang w:val="zh-CN"/>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9" w:hRule="exact"/>
          <w:jc w:val="center"/>
        </w:trPr>
        <w:tc>
          <w:tcPr>
            <w:tcW w:w="2971" w:type="dxa"/>
          </w:tcPr>
          <w:p>
            <w:pPr>
              <w:pStyle w:val="3"/>
              <w:keepNext/>
              <w:keepLines/>
              <w:spacing w:after="260" w:line="408" w:lineRule="auto"/>
              <w:rPr>
                <w:rFonts w:ascii="仿宋" w:hAnsi="仿宋" w:eastAsia="仿宋"/>
                <w:sz w:val="28"/>
                <w:szCs w:val="28"/>
                <w:lang w:val="zh-CN"/>
              </w:rPr>
            </w:pPr>
            <w:r>
              <w:rPr>
                <w:rFonts w:hint="eastAsia" w:ascii="仿宋" w:hAnsi="仿宋" w:eastAsia="仿宋"/>
                <w:sz w:val="28"/>
                <w:szCs w:val="28"/>
                <w:lang w:val="zh-CN"/>
              </w:rPr>
              <w:t>无犯罪记录</w:t>
            </w:r>
          </w:p>
          <w:p>
            <w:pPr>
              <w:pStyle w:val="3"/>
              <w:keepNext/>
              <w:keepLines/>
              <w:spacing w:after="260" w:line="408" w:lineRule="auto"/>
              <w:rPr>
                <w:rFonts w:ascii="仿宋" w:hAnsi="仿宋" w:eastAsia="仿宋"/>
                <w:sz w:val="28"/>
                <w:szCs w:val="28"/>
                <w:lang w:val="zh-CN"/>
              </w:rPr>
            </w:pPr>
            <w:r>
              <w:rPr>
                <w:rFonts w:ascii="仿宋" w:hAnsi="仿宋" w:eastAsia="仿宋"/>
                <w:sz w:val="28"/>
                <w:szCs w:val="28"/>
                <w:lang w:val="zh-CN"/>
              </w:rPr>
              <w:t>(</w:t>
            </w:r>
            <w:r>
              <w:rPr>
                <w:rFonts w:hint="eastAsia" w:ascii="仿宋" w:hAnsi="仿宋" w:eastAsia="仿宋"/>
                <w:sz w:val="28"/>
                <w:szCs w:val="28"/>
                <w:lang w:val="zh-CN"/>
              </w:rPr>
              <w:t>打印页页码：第页</w:t>
            </w:r>
            <w:r>
              <w:rPr>
                <w:rFonts w:ascii="仿宋" w:hAnsi="仿宋" w:eastAsia="仿宋"/>
                <w:sz w:val="28"/>
                <w:szCs w:val="28"/>
                <w:lang w:val="zh-CN"/>
              </w:rPr>
              <w:t>)</w:t>
            </w:r>
          </w:p>
        </w:tc>
        <w:tc>
          <w:tcPr>
            <w:tcW w:w="2952" w:type="dxa"/>
          </w:tcPr>
          <w:p>
            <w:pPr>
              <w:pStyle w:val="3"/>
              <w:keepNext/>
              <w:keepLines/>
              <w:spacing w:after="260" w:line="408" w:lineRule="auto"/>
              <w:rPr>
                <w:rFonts w:ascii="仿宋" w:hAnsi="仿宋" w:eastAsia="仿宋"/>
                <w:sz w:val="28"/>
                <w:szCs w:val="28"/>
                <w:lang w:val="zh-CN"/>
              </w:rPr>
            </w:pPr>
            <w:r>
              <w:rPr>
                <w:rFonts w:hint="eastAsia" w:ascii="仿宋" w:hAnsi="仿宋" w:eastAsia="仿宋"/>
                <w:sz w:val="28"/>
                <w:szCs w:val="28"/>
                <w:lang w:val="zh-CN"/>
              </w:rPr>
              <w:t>网址</w:t>
            </w:r>
            <w:r>
              <w:rPr>
                <w:rFonts w:ascii="仿宋" w:hAnsi="仿宋" w:eastAsia="仿宋"/>
                <w:sz w:val="28"/>
                <w:szCs w:val="28"/>
                <w:lang w:val="zh-CN"/>
              </w:rPr>
              <w:t>:</w:t>
            </w:r>
          </w:p>
        </w:tc>
        <w:tc>
          <w:tcPr>
            <w:tcW w:w="2972" w:type="dxa"/>
          </w:tcPr>
          <w:p>
            <w:pPr>
              <w:pStyle w:val="3"/>
              <w:keepNext/>
              <w:keepLines/>
              <w:spacing w:after="260" w:line="408" w:lineRule="auto"/>
              <w:rPr>
                <w:rFonts w:ascii="仿宋" w:hAnsi="仿宋" w:eastAsia="仿宋"/>
                <w:sz w:val="28"/>
                <w:szCs w:val="28"/>
                <w:lang w:val="zh-CN"/>
              </w:rPr>
            </w:pPr>
            <w:r>
              <w:rPr>
                <w:rFonts w:hint="eastAsia" w:ascii="仿宋" w:hAnsi="仿宋" w:eastAsia="仿宋"/>
                <w:sz w:val="28"/>
                <w:szCs w:val="28"/>
                <w:lang w:val="zh-CN"/>
              </w:rPr>
              <w:t>网址</w:t>
            </w:r>
            <w:r>
              <w:rPr>
                <w:rFonts w:ascii="仿宋" w:hAnsi="仿宋" w:eastAsia="仿宋"/>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0" w:hRule="exact"/>
          <w:jc w:val="center"/>
        </w:trPr>
        <w:tc>
          <w:tcPr>
            <w:tcW w:w="2971" w:type="dxa"/>
          </w:tcPr>
          <w:p>
            <w:pPr>
              <w:pStyle w:val="3"/>
              <w:keepNext/>
              <w:keepLines/>
              <w:spacing w:after="260" w:line="408" w:lineRule="auto"/>
              <w:rPr>
                <w:rFonts w:ascii="仿宋" w:hAnsi="仿宋" w:eastAsia="仿宋"/>
                <w:sz w:val="28"/>
                <w:szCs w:val="28"/>
                <w:lang w:val="zh-CN"/>
              </w:rPr>
            </w:pPr>
            <w:r>
              <w:rPr>
                <w:rFonts w:hint="eastAsia" w:ascii="仿宋" w:hAnsi="仿宋" w:eastAsia="仿宋"/>
                <w:sz w:val="28"/>
                <w:szCs w:val="28"/>
                <w:lang w:val="zh-CN"/>
              </w:rPr>
              <w:t>未列入失信被执行人、重大税收违法案件当事人、政府采购严重违法失信记录名单</w:t>
            </w:r>
          </w:p>
          <w:p>
            <w:pPr>
              <w:rPr>
                <w:sz w:val="28"/>
                <w:szCs w:val="28"/>
                <w:lang w:val="zh-CN"/>
              </w:rPr>
            </w:pPr>
            <w:r>
              <w:rPr>
                <w:rFonts w:ascii="仿宋" w:hAnsi="仿宋" w:eastAsia="仿宋"/>
                <w:sz w:val="28"/>
                <w:szCs w:val="28"/>
                <w:lang w:val="zh-CN"/>
              </w:rPr>
              <w:t>(</w:t>
            </w:r>
            <w:r>
              <w:rPr>
                <w:rFonts w:hint="eastAsia" w:ascii="仿宋" w:hAnsi="仿宋" w:eastAsia="仿宋"/>
                <w:sz w:val="28"/>
                <w:szCs w:val="28"/>
                <w:lang w:val="zh-CN"/>
              </w:rPr>
              <w:t>打印页页码：第页</w:t>
            </w:r>
            <w:r>
              <w:rPr>
                <w:rFonts w:ascii="仿宋" w:hAnsi="仿宋" w:eastAsia="仿宋"/>
                <w:sz w:val="28"/>
                <w:szCs w:val="28"/>
                <w:lang w:val="zh-CN"/>
              </w:rPr>
              <w:t>)</w:t>
            </w:r>
          </w:p>
        </w:tc>
        <w:tc>
          <w:tcPr>
            <w:tcW w:w="2952" w:type="dxa"/>
          </w:tcPr>
          <w:p>
            <w:pPr>
              <w:pStyle w:val="3"/>
              <w:keepNext/>
              <w:keepLines/>
              <w:spacing w:after="260" w:line="408" w:lineRule="auto"/>
              <w:rPr>
                <w:rFonts w:ascii="仿宋" w:hAnsi="仿宋" w:eastAsia="仿宋"/>
                <w:sz w:val="28"/>
                <w:szCs w:val="28"/>
                <w:lang w:val="zh-CN"/>
              </w:rPr>
            </w:pPr>
            <w:r>
              <w:rPr>
                <w:rFonts w:hint="eastAsia" w:ascii="仿宋" w:hAnsi="仿宋" w:eastAsia="仿宋"/>
                <w:sz w:val="28"/>
                <w:szCs w:val="28"/>
                <w:lang w:val="zh-CN"/>
              </w:rPr>
              <w:t>网址</w:t>
            </w:r>
            <w:r>
              <w:rPr>
                <w:rFonts w:ascii="仿宋" w:hAnsi="仿宋" w:eastAsia="仿宋"/>
                <w:sz w:val="28"/>
                <w:szCs w:val="28"/>
                <w:lang w:val="zh-CN"/>
              </w:rPr>
              <w:t>:</w:t>
            </w:r>
          </w:p>
        </w:tc>
        <w:tc>
          <w:tcPr>
            <w:tcW w:w="2972" w:type="dxa"/>
          </w:tcPr>
          <w:p>
            <w:pPr>
              <w:pStyle w:val="3"/>
              <w:keepNext/>
              <w:keepLines/>
              <w:spacing w:after="260" w:line="408" w:lineRule="auto"/>
              <w:rPr>
                <w:rFonts w:ascii="仿宋" w:hAnsi="仿宋" w:eastAsia="仿宋"/>
                <w:sz w:val="28"/>
                <w:szCs w:val="28"/>
                <w:lang w:val="zh-CN"/>
              </w:rPr>
            </w:pPr>
            <w:r>
              <w:rPr>
                <w:rFonts w:hint="eastAsia" w:ascii="仿宋" w:hAnsi="仿宋" w:eastAsia="仿宋"/>
                <w:sz w:val="28"/>
                <w:szCs w:val="28"/>
                <w:lang w:val="zh-CN"/>
              </w:rPr>
              <w:t>网址</w:t>
            </w:r>
            <w:r>
              <w:rPr>
                <w:rFonts w:ascii="仿宋" w:hAnsi="仿宋" w:eastAsia="仿宋"/>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71" w:type="dxa"/>
          </w:tcPr>
          <w:p>
            <w:pPr>
              <w:pStyle w:val="3"/>
              <w:keepNext/>
              <w:keepLines/>
              <w:spacing w:after="260" w:line="408" w:lineRule="auto"/>
              <w:rPr>
                <w:rFonts w:ascii="仿宋" w:hAnsi="仿宋" w:eastAsia="仿宋"/>
                <w:sz w:val="28"/>
                <w:szCs w:val="28"/>
                <w:lang w:val="zh-CN"/>
              </w:rPr>
            </w:pPr>
            <w:r>
              <w:rPr>
                <w:rFonts w:hint="eastAsia" w:ascii="仿宋" w:hAnsi="仿宋" w:eastAsia="仿宋"/>
                <w:sz w:val="28"/>
                <w:szCs w:val="28"/>
                <w:lang w:val="zh-CN"/>
              </w:rPr>
              <w:t>说明</w:t>
            </w:r>
          </w:p>
        </w:tc>
        <w:tc>
          <w:tcPr>
            <w:tcW w:w="5924" w:type="dxa"/>
            <w:gridSpan w:val="2"/>
          </w:tcPr>
          <w:p>
            <w:pPr>
              <w:rPr>
                <w:rFonts w:ascii="仿宋" w:hAnsi="仿宋" w:eastAsia="仿宋"/>
                <w:sz w:val="28"/>
                <w:szCs w:val="28"/>
                <w:lang w:val="zh-CN"/>
              </w:rPr>
            </w:pPr>
            <w:r>
              <w:rPr>
                <w:rFonts w:hint="eastAsia" w:ascii="仿宋" w:hAnsi="仿宋" w:eastAsia="仿宋"/>
                <w:sz w:val="28"/>
                <w:szCs w:val="28"/>
              </w:rPr>
              <w:t>中国裁判文书（</w:t>
            </w:r>
            <w:r>
              <w:rPr>
                <w:rFonts w:ascii="仿宋" w:hAnsi="仿宋" w:eastAsia="仿宋"/>
                <w:sz w:val="28"/>
                <w:szCs w:val="28"/>
                <w:u w:val="single"/>
              </w:rPr>
              <w:t>http://wenshu.court.gov.cn/</w:t>
            </w:r>
            <w:r>
              <w:rPr>
                <w:rFonts w:hint="eastAsia" w:ascii="仿宋" w:hAnsi="仿宋" w:eastAsia="仿宋"/>
                <w:sz w:val="28"/>
                <w:szCs w:val="28"/>
              </w:rPr>
              <w:t>）、最高人民法院（</w:t>
            </w:r>
            <w:r>
              <w:rPr>
                <w:rFonts w:ascii="仿宋" w:hAnsi="仿宋" w:eastAsia="仿宋"/>
                <w:sz w:val="28"/>
                <w:szCs w:val="28"/>
                <w:u w:val="single"/>
              </w:rPr>
              <w:t>http://www.court.gov.cn/</w:t>
            </w:r>
            <w:r>
              <w:rPr>
                <w:rFonts w:hint="eastAsia" w:ascii="仿宋" w:hAnsi="仿宋" w:eastAsia="仿宋"/>
                <w:sz w:val="28"/>
                <w:szCs w:val="28"/>
              </w:rPr>
              <w:t>）“</w:t>
            </w:r>
            <w:r>
              <w:rPr>
                <w:rFonts w:hint="eastAsia" w:ascii="仿宋" w:hAnsi="仿宋" w:eastAsia="仿宋"/>
                <w:sz w:val="28"/>
                <w:szCs w:val="28"/>
                <w:lang w:val="zh-CN"/>
              </w:rPr>
              <w:t>信用中国</w:t>
            </w:r>
            <w:r>
              <w:rPr>
                <w:rFonts w:hint="eastAsia" w:ascii="仿宋" w:hAnsi="仿宋" w:eastAsia="仿宋"/>
                <w:sz w:val="28"/>
                <w:szCs w:val="28"/>
              </w:rPr>
              <w:t>”</w:t>
            </w:r>
            <w:r>
              <w:rPr>
                <w:rFonts w:hint="eastAsia" w:ascii="仿宋" w:hAnsi="仿宋" w:eastAsia="仿宋"/>
                <w:sz w:val="28"/>
                <w:szCs w:val="28"/>
                <w:lang w:val="zh-CN"/>
              </w:rPr>
              <w:t>网</w:t>
            </w:r>
            <w:r>
              <w:rPr>
                <w:rFonts w:hint="eastAsia" w:ascii="仿宋" w:hAnsi="仿宋" w:eastAsia="仿宋"/>
                <w:sz w:val="28"/>
                <w:szCs w:val="28"/>
              </w:rPr>
              <w:t>（</w:t>
            </w:r>
            <w:r>
              <w:fldChar w:fldCharType="begin"/>
            </w:r>
            <w:r>
              <w:instrText xml:space="preserve"> HYPERLINK "file:///H:\\www.creditchina.gov.cn" </w:instrText>
            </w:r>
            <w:r>
              <w:fldChar w:fldCharType="separate"/>
            </w:r>
            <w:r>
              <w:rPr>
                <w:rFonts w:ascii="仿宋" w:hAnsi="仿宋" w:eastAsia="仿宋"/>
                <w:sz w:val="28"/>
                <w:szCs w:val="28"/>
                <w:u w:val="single"/>
              </w:rPr>
              <w:t>www.creditchina.gov.cn</w:t>
            </w:r>
            <w:r>
              <w:rPr>
                <w:rFonts w:ascii="仿宋" w:hAnsi="仿宋" w:eastAsia="仿宋"/>
                <w:sz w:val="28"/>
                <w:szCs w:val="28"/>
                <w:u w:val="single"/>
              </w:rPr>
              <w:fldChar w:fldCharType="end"/>
            </w:r>
            <w:r>
              <w:rPr>
                <w:rFonts w:hint="eastAsia" w:ascii="仿宋" w:hAnsi="仿宋" w:eastAsia="仿宋"/>
                <w:sz w:val="28"/>
                <w:szCs w:val="28"/>
              </w:rPr>
              <w:t>）</w:t>
            </w:r>
            <w:r>
              <w:rPr>
                <w:rFonts w:hint="eastAsia" w:ascii="仿宋" w:hAnsi="仿宋" w:eastAsia="仿宋"/>
                <w:sz w:val="28"/>
                <w:szCs w:val="28"/>
                <w:lang w:val="zh-CN"/>
              </w:rPr>
              <w:t>、中国政府采购网</w:t>
            </w:r>
            <w:r>
              <w:fldChar w:fldCharType="begin"/>
            </w:r>
            <w:r>
              <w:instrText xml:space="preserve"> HYPERLINK "file:///H:\\www.ccgp.gov.cn" </w:instrText>
            </w:r>
            <w:r>
              <w:fldChar w:fldCharType="separate"/>
            </w:r>
            <w:r>
              <w:rPr>
                <w:rFonts w:ascii="仿宋" w:hAnsi="仿宋" w:eastAsia="仿宋"/>
                <w:sz w:val="28"/>
                <w:szCs w:val="28"/>
                <w:u w:val="single"/>
              </w:rPr>
              <w:t>www.ccgp.gov.cn</w:t>
            </w:r>
            <w:r>
              <w:rPr>
                <w:rFonts w:ascii="仿宋" w:hAnsi="仿宋" w:eastAsia="仿宋"/>
                <w:sz w:val="28"/>
                <w:szCs w:val="28"/>
                <w:u w:val="single"/>
              </w:rPr>
              <w:fldChar w:fldCharType="end"/>
            </w:r>
            <w:r>
              <w:rPr>
                <w:rFonts w:hint="eastAsia" w:ascii="仿宋" w:hAnsi="仿宋" w:eastAsia="仿宋"/>
                <w:sz w:val="28"/>
                <w:szCs w:val="28"/>
              </w:rPr>
              <w:t>）</w:t>
            </w:r>
            <w:r>
              <w:rPr>
                <w:rFonts w:hint="eastAsia" w:ascii="仿宋" w:hAnsi="仿宋" w:eastAsia="仿宋"/>
                <w:sz w:val="28"/>
                <w:szCs w:val="28"/>
                <w:lang w:val="zh-CN"/>
              </w:rPr>
              <w:t>查询结果为准</w:t>
            </w:r>
            <w:r>
              <w:rPr>
                <w:rFonts w:hint="eastAsia" w:ascii="仿宋" w:hAnsi="仿宋" w:eastAsia="仿宋"/>
                <w:sz w:val="28"/>
                <w:szCs w:val="28"/>
              </w:rPr>
              <w:t>，</w:t>
            </w:r>
            <w:r>
              <w:rPr>
                <w:rFonts w:hint="eastAsia" w:ascii="仿宋" w:hAnsi="仿宋" w:eastAsia="仿宋"/>
                <w:sz w:val="28"/>
                <w:szCs w:val="28"/>
                <w:lang w:val="zh-CN"/>
              </w:rPr>
              <w:t>打印从</w:t>
            </w:r>
            <w:r>
              <w:rPr>
                <w:rFonts w:hint="eastAsia" w:ascii="仿宋" w:hAnsi="仿宋" w:eastAsia="仿宋"/>
                <w:sz w:val="28"/>
                <w:szCs w:val="28"/>
                <w:lang w:val="en-US" w:eastAsia="zh-CN"/>
              </w:rPr>
              <w:t>本项目</w:t>
            </w:r>
            <w:r>
              <w:rPr>
                <w:rFonts w:hint="eastAsia" w:ascii="仿宋" w:hAnsi="仿宋" w:eastAsia="仿宋"/>
                <w:sz w:val="28"/>
                <w:szCs w:val="28"/>
                <w:lang w:val="zh-CN"/>
              </w:rPr>
              <w:t>公</w:t>
            </w:r>
            <w:r>
              <w:rPr>
                <w:rFonts w:hint="eastAsia" w:ascii="仿宋" w:hAnsi="仿宋" w:eastAsia="仿宋"/>
                <w:sz w:val="28"/>
                <w:szCs w:val="28"/>
                <w:lang w:val="en-US" w:eastAsia="zh-CN"/>
              </w:rPr>
              <w:t>告</w:t>
            </w:r>
            <w:r>
              <w:rPr>
                <w:rFonts w:hint="eastAsia" w:ascii="仿宋" w:hAnsi="仿宋" w:eastAsia="仿宋"/>
                <w:sz w:val="28"/>
                <w:szCs w:val="28"/>
                <w:lang w:val="zh-CN"/>
              </w:rPr>
              <w:t>之日起至递交资料前一天的任何一天在</w:t>
            </w:r>
            <w:r>
              <w:rPr>
                <w:rFonts w:hint="eastAsia" w:ascii="仿宋" w:hAnsi="仿宋" w:eastAsia="仿宋"/>
                <w:sz w:val="28"/>
                <w:szCs w:val="28"/>
              </w:rPr>
              <w:t>“</w:t>
            </w:r>
            <w:r>
              <w:rPr>
                <w:rFonts w:hint="eastAsia" w:ascii="仿宋" w:hAnsi="仿宋" w:eastAsia="仿宋"/>
                <w:sz w:val="28"/>
                <w:szCs w:val="28"/>
                <w:lang w:val="zh-CN"/>
              </w:rPr>
              <w:t>信用中国</w:t>
            </w:r>
            <w:r>
              <w:rPr>
                <w:rFonts w:hint="eastAsia" w:ascii="仿宋" w:hAnsi="仿宋" w:eastAsia="仿宋"/>
                <w:sz w:val="28"/>
                <w:szCs w:val="28"/>
              </w:rPr>
              <w:t>”</w:t>
            </w:r>
            <w:r>
              <w:rPr>
                <w:rFonts w:hint="eastAsia" w:ascii="仿宋" w:hAnsi="仿宋" w:eastAsia="仿宋"/>
                <w:sz w:val="28"/>
                <w:szCs w:val="28"/>
                <w:lang w:val="zh-CN"/>
              </w:rPr>
              <w:t>和</w:t>
            </w:r>
            <w:r>
              <w:rPr>
                <w:rFonts w:hint="eastAsia" w:ascii="仿宋" w:hAnsi="仿宋" w:eastAsia="仿宋"/>
                <w:sz w:val="28"/>
                <w:szCs w:val="28"/>
              </w:rPr>
              <w:t>“</w:t>
            </w:r>
            <w:r>
              <w:rPr>
                <w:rFonts w:hint="eastAsia" w:ascii="仿宋" w:hAnsi="仿宋" w:eastAsia="仿宋"/>
                <w:sz w:val="28"/>
                <w:szCs w:val="28"/>
                <w:lang w:val="zh-CN"/>
              </w:rPr>
              <w:t>中国政府采购网</w:t>
            </w:r>
            <w:r>
              <w:rPr>
                <w:rFonts w:hint="eastAsia" w:ascii="仿宋" w:hAnsi="仿宋" w:eastAsia="仿宋"/>
                <w:sz w:val="28"/>
                <w:szCs w:val="28"/>
              </w:rPr>
              <w:t>”</w:t>
            </w:r>
            <w:r>
              <w:rPr>
                <w:rFonts w:hint="eastAsia" w:ascii="仿宋" w:hAnsi="仿宋" w:eastAsia="仿宋"/>
                <w:sz w:val="28"/>
                <w:szCs w:val="28"/>
                <w:lang w:val="zh-CN"/>
              </w:rPr>
              <w:t>的查询结果加盖公章，并提供查询网址。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9" w:hRule="atLeast"/>
          <w:jc w:val="center"/>
        </w:trPr>
        <w:tc>
          <w:tcPr>
            <w:tcW w:w="8895" w:type="dxa"/>
            <w:gridSpan w:val="3"/>
          </w:tcPr>
          <w:p>
            <w:pPr>
              <w:jc w:val="center"/>
              <w:rPr>
                <w:rFonts w:ascii="仿宋" w:hAnsi="仿宋" w:eastAsia="仿宋"/>
                <w:sz w:val="28"/>
                <w:szCs w:val="28"/>
              </w:rPr>
            </w:pPr>
          </w:p>
          <w:p>
            <w:pPr>
              <w:jc w:val="center"/>
              <w:rPr>
                <w:rFonts w:ascii="仿宋" w:hAnsi="仿宋" w:eastAsia="仿宋"/>
                <w:sz w:val="28"/>
                <w:szCs w:val="28"/>
              </w:rPr>
            </w:pPr>
            <w:r>
              <w:rPr>
                <w:rFonts w:hint="eastAsia" w:ascii="仿宋" w:hAnsi="仿宋" w:eastAsia="仿宋"/>
                <w:sz w:val="28"/>
                <w:szCs w:val="28"/>
              </w:rPr>
              <w:t>承诺函</w:t>
            </w:r>
          </w:p>
          <w:p>
            <w:pPr>
              <w:ind w:firstLine="480"/>
              <w:rPr>
                <w:rFonts w:ascii="仿宋" w:hAnsi="仿宋" w:eastAsia="仿宋"/>
                <w:sz w:val="28"/>
                <w:szCs w:val="28"/>
              </w:rPr>
            </w:pPr>
          </w:p>
          <w:p>
            <w:pPr>
              <w:ind w:firstLine="560" w:firstLineChars="200"/>
              <w:rPr>
                <w:rFonts w:ascii="仿宋" w:hAnsi="仿宋" w:eastAsia="仿宋"/>
                <w:sz w:val="28"/>
                <w:szCs w:val="28"/>
                <w:lang w:val="zh-CN"/>
              </w:rPr>
            </w:pPr>
            <w:r>
              <w:rPr>
                <w:rFonts w:hint="eastAsia" w:ascii="仿宋" w:hAnsi="仿宋" w:eastAsia="仿宋"/>
                <w:sz w:val="28"/>
                <w:szCs w:val="28"/>
              </w:rPr>
              <w:t>我单位承诺：我单位和法定代表人无犯罪记录、</w:t>
            </w:r>
            <w:r>
              <w:rPr>
                <w:rFonts w:hint="eastAsia" w:ascii="仿宋" w:hAnsi="仿宋" w:eastAsia="仿宋"/>
                <w:sz w:val="28"/>
                <w:szCs w:val="28"/>
                <w:lang w:val="zh-CN"/>
              </w:rPr>
              <w:t>未列入失信被执行人、重大税收违法案件当事人、政府采购严重违法失信记录名单。</w:t>
            </w:r>
          </w:p>
          <w:p>
            <w:pPr>
              <w:ind w:firstLine="480"/>
              <w:rPr>
                <w:rFonts w:ascii="仿宋" w:hAnsi="仿宋" w:eastAsia="仿宋"/>
                <w:sz w:val="28"/>
                <w:szCs w:val="28"/>
                <w:lang w:val="zh-CN"/>
              </w:rPr>
            </w:pPr>
          </w:p>
          <w:p>
            <w:pPr>
              <w:ind w:firstLine="480"/>
              <w:rPr>
                <w:rFonts w:ascii="仿宋" w:hAnsi="仿宋" w:eastAsia="仿宋"/>
                <w:sz w:val="28"/>
                <w:szCs w:val="28"/>
                <w:lang w:val="zh-CN"/>
              </w:rPr>
            </w:pPr>
          </w:p>
          <w:p>
            <w:pPr>
              <w:ind w:firstLine="480"/>
              <w:rPr>
                <w:rFonts w:ascii="仿宋" w:hAnsi="仿宋" w:eastAsia="仿宋"/>
                <w:sz w:val="28"/>
                <w:szCs w:val="28"/>
                <w:lang w:val="zh-CN"/>
              </w:rPr>
            </w:pPr>
          </w:p>
          <w:p>
            <w:pPr>
              <w:ind w:firstLine="480"/>
              <w:rPr>
                <w:rFonts w:ascii="仿宋" w:hAnsi="仿宋" w:eastAsia="仿宋"/>
                <w:sz w:val="28"/>
                <w:szCs w:val="28"/>
                <w:lang w:val="zh-CN"/>
              </w:rPr>
            </w:pPr>
          </w:p>
          <w:p>
            <w:pPr>
              <w:ind w:firstLine="480"/>
              <w:rPr>
                <w:rFonts w:ascii="仿宋" w:hAnsi="仿宋" w:eastAsia="仿宋"/>
                <w:sz w:val="28"/>
                <w:szCs w:val="28"/>
                <w:lang w:val="zh-CN"/>
              </w:rPr>
            </w:pPr>
          </w:p>
          <w:p>
            <w:pPr>
              <w:ind w:firstLine="480"/>
              <w:rPr>
                <w:rFonts w:ascii="仿宋" w:hAnsi="仿宋" w:eastAsia="仿宋"/>
                <w:sz w:val="28"/>
                <w:szCs w:val="28"/>
                <w:lang w:val="zh-CN"/>
              </w:rPr>
            </w:pPr>
          </w:p>
          <w:p>
            <w:pPr>
              <w:ind w:firstLine="5040" w:firstLineChars="1800"/>
              <w:rPr>
                <w:rFonts w:ascii="仿宋" w:hAnsi="仿宋" w:eastAsia="仿宋"/>
                <w:sz w:val="28"/>
                <w:szCs w:val="28"/>
                <w:lang w:val="zh-CN"/>
              </w:rPr>
            </w:pPr>
            <w:r>
              <w:rPr>
                <w:rFonts w:hint="eastAsia" w:ascii="仿宋" w:hAnsi="仿宋" w:eastAsia="仿宋"/>
                <w:sz w:val="28"/>
                <w:szCs w:val="28"/>
                <w:lang w:val="zh-CN"/>
              </w:rPr>
              <w:t>单位名称：</w:t>
            </w:r>
          </w:p>
          <w:p>
            <w:pPr>
              <w:ind w:firstLine="5040" w:firstLineChars="1800"/>
              <w:rPr>
                <w:rFonts w:ascii="仿宋" w:hAnsi="仿宋" w:eastAsia="仿宋"/>
                <w:sz w:val="28"/>
                <w:szCs w:val="28"/>
              </w:rPr>
            </w:pPr>
            <w:r>
              <w:rPr>
                <w:rFonts w:hint="eastAsia" w:ascii="仿宋" w:hAnsi="仿宋" w:eastAsia="仿宋"/>
                <w:sz w:val="28"/>
                <w:szCs w:val="28"/>
                <w:lang w:val="zh-CN"/>
              </w:rPr>
              <w:t>日期：</w:t>
            </w:r>
          </w:p>
        </w:tc>
      </w:tr>
    </w:tbl>
    <w:p>
      <w:pPr>
        <w:rPr>
          <w:rFonts w:ascii="仿宋" w:hAnsi="仿宋" w:eastAsia="仿宋"/>
          <w:b/>
          <w:sz w:val="28"/>
          <w:szCs w:val="28"/>
          <w:lang w:val="zh-CN"/>
        </w:rPr>
      </w:pPr>
    </w:p>
    <w:p>
      <w:pPr>
        <w:rPr>
          <w:rFonts w:ascii="仿宋" w:hAnsi="仿宋" w:eastAsia="仿宋"/>
          <w:b/>
          <w:sz w:val="28"/>
          <w:szCs w:val="28"/>
          <w:lang w:val="zh-CN"/>
        </w:rPr>
      </w:pPr>
    </w:p>
    <w:p>
      <w:pPr>
        <w:rPr>
          <w:rFonts w:ascii="仿宋" w:hAnsi="仿宋" w:eastAsia="仿宋"/>
          <w:b/>
          <w:sz w:val="28"/>
          <w:szCs w:val="28"/>
          <w:lang w:val="zh-CN"/>
        </w:rPr>
      </w:pPr>
    </w:p>
    <w:p>
      <w:pPr>
        <w:rPr>
          <w:rFonts w:ascii="仿宋" w:hAnsi="仿宋" w:eastAsia="仿宋"/>
          <w:b/>
          <w:sz w:val="28"/>
          <w:szCs w:val="28"/>
          <w:lang w:val="zh-CN"/>
        </w:rPr>
      </w:pPr>
    </w:p>
    <w:p>
      <w:pPr>
        <w:rPr>
          <w:rFonts w:ascii="仿宋" w:hAnsi="仿宋" w:eastAsia="仿宋"/>
          <w:b/>
          <w:sz w:val="28"/>
          <w:szCs w:val="28"/>
          <w:lang w:val="zh-CN"/>
        </w:rPr>
      </w:pPr>
    </w:p>
    <w:p>
      <w:pPr>
        <w:rPr>
          <w:rFonts w:ascii="仿宋" w:hAnsi="仿宋" w:eastAsia="仿宋"/>
          <w:b/>
          <w:sz w:val="28"/>
          <w:szCs w:val="28"/>
          <w:lang w:val="zh-CN"/>
        </w:rPr>
      </w:pPr>
    </w:p>
    <w:p>
      <w:pPr>
        <w:rPr>
          <w:rFonts w:ascii="仿宋" w:hAnsi="仿宋" w:eastAsia="仿宋"/>
          <w:b/>
          <w:sz w:val="28"/>
          <w:szCs w:val="28"/>
          <w:lang w:val="zh-CN"/>
        </w:rPr>
      </w:pPr>
    </w:p>
    <w:p>
      <w:pPr>
        <w:rPr>
          <w:rFonts w:ascii="仿宋" w:hAnsi="仿宋" w:eastAsia="仿宋"/>
          <w:b/>
          <w:sz w:val="28"/>
          <w:szCs w:val="28"/>
          <w:lang w:val="zh-CN"/>
        </w:rPr>
      </w:pPr>
    </w:p>
    <w:p>
      <w:pPr>
        <w:rPr>
          <w:rFonts w:ascii="仿宋" w:hAnsi="仿宋" w:eastAsia="仿宋"/>
          <w:b/>
          <w:sz w:val="28"/>
          <w:szCs w:val="28"/>
          <w:lang w:val="zh-CN"/>
        </w:rPr>
      </w:pPr>
    </w:p>
    <w:p>
      <w:pPr>
        <w:rPr>
          <w:rFonts w:ascii="仿宋" w:hAnsi="仿宋" w:eastAsia="仿宋"/>
          <w:b/>
          <w:sz w:val="28"/>
          <w:szCs w:val="28"/>
          <w:lang w:val="zh-CN"/>
        </w:rPr>
      </w:pPr>
      <w:r>
        <w:rPr>
          <w:rFonts w:hint="eastAsia" w:ascii="仿宋" w:hAnsi="仿宋" w:eastAsia="仿宋"/>
          <w:b/>
          <w:sz w:val="28"/>
          <w:szCs w:val="28"/>
          <w:lang w:val="en-US" w:eastAsia="zh-CN"/>
        </w:rPr>
        <w:t>7</w:t>
      </w:r>
      <w:r>
        <w:rPr>
          <w:rFonts w:hint="eastAsia" w:ascii="仿宋" w:hAnsi="仿宋" w:eastAsia="仿宋"/>
          <w:b/>
          <w:sz w:val="28"/>
          <w:szCs w:val="28"/>
          <w:lang w:val="zh-CN"/>
        </w:rPr>
        <w:t>、参选人业绩（加盖单位公章）（</w:t>
      </w:r>
      <w:r>
        <w:rPr>
          <w:rFonts w:ascii="仿宋" w:hAnsi="仿宋" w:eastAsia="仿宋"/>
          <w:b/>
          <w:sz w:val="28"/>
          <w:szCs w:val="28"/>
          <w:lang w:val="zh-CN"/>
        </w:rPr>
        <w:t>201</w:t>
      </w:r>
      <w:r>
        <w:rPr>
          <w:rFonts w:hint="eastAsia" w:ascii="仿宋" w:hAnsi="仿宋" w:eastAsia="仿宋"/>
          <w:b/>
          <w:sz w:val="28"/>
          <w:szCs w:val="28"/>
          <w:lang w:val="en-US" w:eastAsia="zh-CN"/>
        </w:rPr>
        <w:t>9</w:t>
      </w:r>
      <w:r>
        <w:rPr>
          <w:rFonts w:hint="eastAsia" w:ascii="仿宋" w:hAnsi="仿宋" w:eastAsia="仿宋"/>
          <w:b/>
          <w:sz w:val="28"/>
          <w:szCs w:val="28"/>
          <w:lang w:val="zh-CN"/>
        </w:rPr>
        <w:t>年</w:t>
      </w:r>
      <w:r>
        <w:rPr>
          <w:rFonts w:ascii="仿宋" w:hAnsi="仿宋" w:eastAsia="仿宋"/>
          <w:b/>
          <w:sz w:val="28"/>
          <w:szCs w:val="28"/>
          <w:lang w:val="zh-CN"/>
        </w:rPr>
        <w:t>1</w:t>
      </w:r>
      <w:r>
        <w:rPr>
          <w:rFonts w:hint="eastAsia" w:ascii="仿宋" w:hAnsi="仿宋" w:eastAsia="仿宋"/>
          <w:b/>
          <w:sz w:val="28"/>
          <w:szCs w:val="28"/>
          <w:lang w:val="zh-CN"/>
        </w:rPr>
        <w:t>月</w:t>
      </w:r>
      <w:r>
        <w:rPr>
          <w:rFonts w:ascii="仿宋" w:hAnsi="仿宋" w:eastAsia="仿宋"/>
          <w:b/>
          <w:sz w:val="28"/>
          <w:szCs w:val="28"/>
          <w:lang w:val="zh-CN"/>
        </w:rPr>
        <w:t>1</w:t>
      </w:r>
      <w:r>
        <w:rPr>
          <w:rFonts w:hint="eastAsia" w:ascii="仿宋" w:hAnsi="仿宋" w:eastAsia="仿宋"/>
          <w:b/>
          <w:sz w:val="28"/>
          <w:szCs w:val="28"/>
          <w:lang w:val="zh-CN"/>
        </w:rPr>
        <w:t>日以来）（</w:t>
      </w:r>
      <w:r>
        <w:rPr>
          <w:rFonts w:hint="eastAsia" w:ascii="仿宋" w:hAnsi="仿宋" w:eastAsia="仿宋"/>
          <w:b/>
          <w:sz w:val="28"/>
          <w:szCs w:val="28"/>
          <w:lang w:val="en-US" w:eastAsia="zh-CN"/>
        </w:rPr>
        <w:t>可另加页</w:t>
      </w:r>
      <w:r>
        <w:rPr>
          <w:rFonts w:hint="eastAsia" w:ascii="仿宋" w:hAnsi="仿宋" w:eastAsia="仿宋"/>
          <w:b/>
          <w:sz w:val="28"/>
          <w:szCs w:val="28"/>
          <w:lang w:val="zh-CN"/>
        </w:rPr>
        <w:t>）</w:t>
      </w:r>
    </w:p>
    <w:tbl>
      <w:tblPr>
        <w:tblStyle w:val="6"/>
        <w:tblpPr w:leftFromText="180" w:rightFromText="180" w:vertAnchor="page" w:horzAnchor="page" w:tblpX="1601" w:tblpY="2210"/>
        <w:tblW w:w="8794" w:type="dxa"/>
        <w:tblInd w:w="0" w:type="dxa"/>
        <w:tblBorders>
          <w:top w:val="single" w:color="auto" w:sz="8" w:space="0"/>
          <w:left w:val="single" w:color="auto" w:sz="8" w:space="0"/>
          <w:bottom w:val="single" w:color="auto" w:sz="4" w:space="0"/>
          <w:right w:val="single" w:color="auto" w:sz="8" w:space="0"/>
          <w:insideH w:val="none" w:color="auto" w:sz="0" w:space="0"/>
          <w:insideV w:val="none" w:color="auto" w:sz="0" w:space="0"/>
        </w:tblBorders>
        <w:tblLayout w:type="fixed"/>
        <w:tblCellMar>
          <w:top w:w="0" w:type="dxa"/>
          <w:left w:w="10" w:type="dxa"/>
          <w:bottom w:w="0" w:type="dxa"/>
          <w:right w:w="10" w:type="dxa"/>
        </w:tblCellMar>
      </w:tblPr>
      <w:tblGrid>
        <w:gridCol w:w="636"/>
        <w:gridCol w:w="1344"/>
        <w:gridCol w:w="912"/>
        <w:gridCol w:w="1387"/>
        <w:gridCol w:w="1401"/>
        <w:gridCol w:w="774"/>
        <w:gridCol w:w="570"/>
        <w:gridCol w:w="660"/>
        <w:gridCol w:w="1110"/>
      </w:tblGrid>
      <w:tr>
        <w:tblPrEx>
          <w:tblBorders>
            <w:top w:val="single" w:color="auto" w:sz="8" w:space="0"/>
            <w:left w:val="single" w:color="auto" w:sz="8" w:space="0"/>
            <w:bottom w:val="single" w:color="auto" w:sz="4" w:space="0"/>
            <w:right w:val="single" w:color="auto" w:sz="8" w:space="0"/>
            <w:insideH w:val="none" w:color="auto" w:sz="0" w:space="0"/>
            <w:insideV w:val="none" w:color="auto" w:sz="0" w:space="0"/>
          </w:tblBorders>
          <w:tblLayout w:type="fixed"/>
          <w:tblCellMar>
            <w:top w:w="0" w:type="dxa"/>
            <w:left w:w="10" w:type="dxa"/>
            <w:bottom w:w="0" w:type="dxa"/>
            <w:right w:w="10" w:type="dxa"/>
          </w:tblCellMar>
        </w:tblPrEx>
        <w:trPr>
          <w:trHeight w:val="690" w:hRule="atLeast"/>
        </w:trPr>
        <w:tc>
          <w:tcPr>
            <w:tcW w:w="636" w:type="dxa"/>
            <w:tcBorders>
              <w:top w:val="single" w:color="auto" w:sz="8" w:space="0"/>
              <w:bottom w:val="single" w:color="auto" w:sz="8" w:space="0"/>
              <w:right w:val="single" w:color="auto" w:sz="4" w:space="0"/>
            </w:tcBorders>
            <w:vAlign w:val="center"/>
          </w:tcPr>
          <w:p>
            <w:pPr>
              <w:jc w:val="center"/>
              <w:rPr>
                <w:rFonts w:ascii="仿宋" w:hAnsi="仿宋" w:eastAsia="仿宋"/>
                <w:b/>
                <w:szCs w:val="21"/>
                <w:lang w:val="zh-CN"/>
              </w:rPr>
            </w:pPr>
            <w:r>
              <w:rPr>
                <w:rFonts w:hint="eastAsia" w:ascii="仿宋" w:hAnsi="仿宋" w:eastAsia="仿宋"/>
                <w:b/>
                <w:szCs w:val="21"/>
                <w:lang w:val="zh-CN"/>
              </w:rPr>
              <w:t>序号</w:t>
            </w:r>
          </w:p>
        </w:tc>
        <w:tc>
          <w:tcPr>
            <w:tcW w:w="1344" w:type="dxa"/>
            <w:tcBorders>
              <w:top w:val="single" w:color="auto" w:sz="8" w:space="0"/>
              <w:left w:val="single" w:color="auto" w:sz="8" w:space="0"/>
              <w:bottom w:val="single" w:color="auto" w:sz="8" w:space="0"/>
              <w:right w:val="single" w:color="auto" w:sz="4" w:space="0"/>
            </w:tcBorders>
            <w:vAlign w:val="center"/>
          </w:tcPr>
          <w:p>
            <w:pPr>
              <w:jc w:val="center"/>
              <w:rPr>
                <w:rFonts w:ascii="仿宋" w:hAnsi="仿宋" w:eastAsia="仿宋"/>
                <w:b/>
                <w:szCs w:val="21"/>
                <w:lang w:val="zh-CN"/>
              </w:rPr>
            </w:pPr>
            <w:r>
              <w:rPr>
                <w:rFonts w:hint="eastAsia" w:ascii="仿宋" w:hAnsi="仿宋" w:eastAsia="仿宋"/>
                <w:b/>
                <w:szCs w:val="21"/>
                <w:lang w:val="zh-CN"/>
              </w:rPr>
              <w:t>采购单位</w:t>
            </w:r>
          </w:p>
        </w:tc>
        <w:tc>
          <w:tcPr>
            <w:tcW w:w="912" w:type="dxa"/>
            <w:tcBorders>
              <w:top w:val="single" w:color="auto" w:sz="8" w:space="0"/>
              <w:left w:val="single" w:color="auto" w:sz="8" w:space="0"/>
              <w:bottom w:val="single" w:color="auto" w:sz="8" w:space="0"/>
              <w:right w:val="single" w:color="auto" w:sz="4" w:space="0"/>
            </w:tcBorders>
            <w:vAlign w:val="center"/>
          </w:tcPr>
          <w:p>
            <w:pPr>
              <w:jc w:val="center"/>
              <w:rPr>
                <w:rFonts w:ascii="仿宋" w:hAnsi="仿宋" w:eastAsia="仿宋"/>
                <w:b/>
                <w:szCs w:val="21"/>
                <w:lang w:val="zh-CN"/>
              </w:rPr>
            </w:pPr>
            <w:r>
              <w:rPr>
                <w:rFonts w:hint="eastAsia" w:ascii="仿宋" w:hAnsi="仿宋" w:eastAsia="仿宋"/>
                <w:b/>
                <w:szCs w:val="21"/>
                <w:lang w:val="zh-CN"/>
              </w:rPr>
              <w:t>行业</w:t>
            </w:r>
          </w:p>
        </w:tc>
        <w:tc>
          <w:tcPr>
            <w:tcW w:w="1387" w:type="dxa"/>
            <w:tcBorders>
              <w:top w:val="single" w:color="auto" w:sz="8" w:space="0"/>
              <w:left w:val="single" w:color="auto" w:sz="4" w:space="0"/>
              <w:bottom w:val="single" w:color="auto" w:sz="8" w:space="0"/>
              <w:right w:val="single" w:color="auto" w:sz="8" w:space="0"/>
            </w:tcBorders>
            <w:vAlign w:val="center"/>
          </w:tcPr>
          <w:p>
            <w:pPr>
              <w:jc w:val="center"/>
              <w:rPr>
                <w:rFonts w:ascii="仿宋" w:hAnsi="仿宋" w:eastAsia="仿宋"/>
                <w:b/>
                <w:szCs w:val="21"/>
                <w:lang w:val="zh-CN"/>
              </w:rPr>
            </w:pPr>
            <w:r>
              <w:rPr>
                <w:rFonts w:hint="eastAsia" w:ascii="仿宋" w:hAnsi="仿宋" w:eastAsia="仿宋"/>
                <w:b/>
                <w:szCs w:val="21"/>
                <w:lang w:val="zh-CN"/>
              </w:rPr>
              <w:t>项目</w:t>
            </w:r>
          </w:p>
          <w:p>
            <w:pPr>
              <w:jc w:val="center"/>
              <w:rPr>
                <w:rFonts w:ascii="仿宋" w:hAnsi="仿宋" w:eastAsia="仿宋"/>
                <w:b/>
                <w:szCs w:val="21"/>
                <w:lang w:val="zh-CN"/>
              </w:rPr>
            </w:pPr>
            <w:r>
              <w:rPr>
                <w:rFonts w:hint="eastAsia" w:ascii="仿宋" w:hAnsi="仿宋" w:eastAsia="仿宋"/>
                <w:b/>
                <w:szCs w:val="21"/>
                <w:lang w:val="zh-CN"/>
              </w:rPr>
              <w:t>名称</w:t>
            </w:r>
          </w:p>
        </w:tc>
        <w:tc>
          <w:tcPr>
            <w:tcW w:w="1401"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b/>
                <w:szCs w:val="21"/>
                <w:lang w:val="zh-CN"/>
              </w:rPr>
            </w:pPr>
            <w:r>
              <w:rPr>
                <w:rFonts w:hint="eastAsia" w:ascii="仿宋" w:hAnsi="仿宋" w:eastAsia="仿宋"/>
                <w:b/>
                <w:szCs w:val="21"/>
                <w:lang w:val="zh-CN"/>
              </w:rPr>
              <w:t>采购形式</w:t>
            </w:r>
          </w:p>
        </w:tc>
        <w:tc>
          <w:tcPr>
            <w:tcW w:w="774"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b/>
                <w:szCs w:val="21"/>
                <w:lang w:val="zh-CN"/>
              </w:rPr>
            </w:pPr>
            <w:r>
              <w:rPr>
                <w:rFonts w:hint="eastAsia" w:ascii="仿宋" w:hAnsi="仿宋" w:eastAsia="仿宋"/>
                <w:b/>
                <w:szCs w:val="21"/>
                <w:lang w:val="zh-CN"/>
              </w:rPr>
              <w:t>项目</w:t>
            </w:r>
          </w:p>
          <w:p>
            <w:pPr>
              <w:jc w:val="center"/>
              <w:rPr>
                <w:rFonts w:ascii="仿宋" w:hAnsi="仿宋" w:eastAsia="仿宋"/>
                <w:b/>
                <w:szCs w:val="21"/>
                <w:lang w:val="zh-CN"/>
              </w:rPr>
            </w:pPr>
            <w:r>
              <w:rPr>
                <w:rFonts w:hint="eastAsia" w:ascii="仿宋" w:hAnsi="仿宋" w:eastAsia="仿宋"/>
                <w:b/>
                <w:szCs w:val="21"/>
                <w:lang w:val="zh-CN"/>
              </w:rPr>
              <w:t>品目</w:t>
            </w:r>
          </w:p>
        </w:tc>
        <w:tc>
          <w:tcPr>
            <w:tcW w:w="570" w:type="dxa"/>
            <w:tcBorders>
              <w:top w:val="single" w:color="auto" w:sz="8" w:space="0"/>
              <w:left w:val="single" w:color="auto" w:sz="8" w:space="0"/>
              <w:bottom w:val="single" w:color="auto" w:sz="8" w:space="0"/>
              <w:right w:val="single" w:color="auto" w:sz="4" w:space="0"/>
            </w:tcBorders>
            <w:vAlign w:val="center"/>
          </w:tcPr>
          <w:p>
            <w:pPr>
              <w:jc w:val="center"/>
              <w:rPr>
                <w:rFonts w:ascii="仿宋" w:hAnsi="仿宋" w:eastAsia="仿宋"/>
                <w:b/>
                <w:szCs w:val="21"/>
                <w:lang w:val="zh-CN"/>
              </w:rPr>
            </w:pPr>
            <w:r>
              <w:rPr>
                <w:rFonts w:hint="eastAsia" w:ascii="仿宋" w:hAnsi="仿宋" w:eastAsia="仿宋"/>
                <w:b/>
                <w:szCs w:val="21"/>
                <w:lang w:val="zh-CN"/>
              </w:rPr>
              <w:t>预算</w:t>
            </w:r>
          </w:p>
          <w:p>
            <w:pPr>
              <w:jc w:val="center"/>
              <w:rPr>
                <w:rFonts w:ascii="仿宋" w:hAnsi="仿宋" w:eastAsia="仿宋"/>
                <w:b/>
                <w:szCs w:val="21"/>
                <w:lang w:val="zh-CN"/>
              </w:rPr>
            </w:pPr>
            <w:r>
              <w:rPr>
                <w:rFonts w:hint="eastAsia" w:ascii="仿宋" w:hAnsi="仿宋" w:eastAsia="仿宋"/>
                <w:b/>
                <w:szCs w:val="21"/>
                <w:lang w:val="zh-CN"/>
              </w:rPr>
              <w:t>金额</w:t>
            </w:r>
          </w:p>
        </w:tc>
        <w:tc>
          <w:tcPr>
            <w:tcW w:w="660" w:type="dxa"/>
            <w:tcBorders>
              <w:top w:val="single" w:color="auto" w:sz="8" w:space="0"/>
              <w:left w:val="single" w:color="auto" w:sz="4" w:space="0"/>
              <w:bottom w:val="single" w:color="auto" w:sz="8" w:space="0"/>
              <w:right w:val="single" w:color="auto" w:sz="8" w:space="0"/>
            </w:tcBorders>
            <w:vAlign w:val="center"/>
          </w:tcPr>
          <w:p>
            <w:pPr>
              <w:jc w:val="center"/>
              <w:rPr>
                <w:rFonts w:ascii="仿宋" w:hAnsi="仿宋" w:eastAsia="仿宋"/>
                <w:b/>
                <w:szCs w:val="21"/>
                <w:lang w:val="zh-CN"/>
              </w:rPr>
            </w:pPr>
            <w:r>
              <w:rPr>
                <w:rFonts w:hint="eastAsia" w:ascii="仿宋" w:hAnsi="仿宋" w:eastAsia="仿宋"/>
                <w:b/>
                <w:szCs w:val="21"/>
                <w:lang w:val="zh-CN"/>
              </w:rPr>
              <w:t>采购</w:t>
            </w:r>
          </w:p>
          <w:p>
            <w:pPr>
              <w:jc w:val="center"/>
              <w:rPr>
                <w:rFonts w:ascii="仿宋" w:hAnsi="仿宋" w:eastAsia="仿宋"/>
                <w:b/>
                <w:szCs w:val="21"/>
                <w:lang w:val="zh-CN"/>
              </w:rPr>
            </w:pPr>
            <w:r>
              <w:rPr>
                <w:rFonts w:hint="eastAsia" w:ascii="仿宋" w:hAnsi="仿宋" w:eastAsia="仿宋"/>
                <w:b/>
                <w:szCs w:val="21"/>
                <w:lang w:val="zh-CN"/>
              </w:rPr>
              <w:t>日期</w:t>
            </w:r>
          </w:p>
        </w:tc>
        <w:tc>
          <w:tcPr>
            <w:tcW w:w="1110" w:type="dxa"/>
            <w:tcBorders>
              <w:top w:val="single" w:color="auto" w:sz="8" w:space="0"/>
              <w:left w:val="single" w:color="auto" w:sz="8" w:space="0"/>
              <w:bottom w:val="single" w:color="auto" w:sz="8" w:space="0"/>
            </w:tcBorders>
            <w:vAlign w:val="center"/>
          </w:tcPr>
          <w:p>
            <w:pPr>
              <w:jc w:val="center"/>
              <w:rPr>
                <w:rFonts w:ascii="仿宋" w:hAnsi="仿宋" w:eastAsia="仿宋"/>
                <w:b/>
                <w:szCs w:val="21"/>
                <w:lang w:val="zh-CN"/>
              </w:rPr>
            </w:pPr>
            <w:r>
              <w:rPr>
                <w:rFonts w:hint="eastAsia" w:ascii="仿宋" w:hAnsi="仿宋" w:eastAsia="仿宋"/>
                <w:b/>
                <w:szCs w:val="21"/>
                <w:lang w:val="zh-CN"/>
              </w:rPr>
              <w:t>成交公告</w:t>
            </w:r>
          </w:p>
          <w:p>
            <w:pPr>
              <w:jc w:val="center"/>
              <w:rPr>
                <w:rFonts w:ascii="仿宋" w:hAnsi="仿宋" w:eastAsia="仿宋"/>
                <w:b/>
                <w:szCs w:val="21"/>
                <w:lang w:val="zh-CN"/>
              </w:rPr>
            </w:pPr>
            <w:r>
              <w:rPr>
                <w:rFonts w:hint="eastAsia" w:ascii="仿宋" w:hAnsi="仿宋" w:eastAsia="仿宋"/>
                <w:b/>
                <w:szCs w:val="21"/>
                <w:lang w:val="zh-CN"/>
              </w:rPr>
              <w:t>发布日期</w:t>
            </w:r>
          </w:p>
        </w:tc>
      </w:tr>
      <w:tr>
        <w:tblPrEx>
          <w:tblBorders>
            <w:top w:val="single" w:color="auto" w:sz="8" w:space="0"/>
            <w:left w:val="single" w:color="auto" w:sz="8" w:space="0"/>
            <w:bottom w:val="single" w:color="auto" w:sz="4" w:space="0"/>
            <w:right w:val="single" w:color="auto" w:sz="8" w:space="0"/>
            <w:insideH w:val="none" w:color="auto" w:sz="0" w:space="0"/>
            <w:insideV w:val="none" w:color="auto" w:sz="0" w:space="0"/>
          </w:tblBorders>
          <w:tblLayout w:type="fixed"/>
          <w:tblCellMar>
            <w:top w:w="0" w:type="dxa"/>
            <w:left w:w="10" w:type="dxa"/>
            <w:bottom w:w="0" w:type="dxa"/>
            <w:right w:w="10" w:type="dxa"/>
          </w:tblCellMar>
        </w:tblPrEx>
        <w:trPr>
          <w:trHeight w:val="642" w:hRule="atLeast"/>
        </w:trPr>
        <w:tc>
          <w:tcPr>
            <w:tcW w:w="636" w:type="dxa"/>
            <w:tcBorders>
              <w:top w:val="single" w:color="auto" w:sz="8" w:space="0"/>
              <w:bottom w:val="single" w:color="auto" w:sz="8" w:space="0"/>
              <w:right w:val="single" w:color="auto" w:sz="4" w:space="0"/>
            </w:tcBorders>
          </w:tcPr>
          <w:p>
            <w:pPr>
              <w:jc w:val="center"/>
              <w:rPr>
                <w:rFonts w:ascii="仿宋" w:hAnsi="仿宋" w:eastAsia="仿宋"/>
                <w:szCs w:val="21"/>
              </w:rPr>
            </w:pPr>
          </w:p>
        </w:tc>
        <w:tc>
          <w:tcPr>
            <w:tcW w:w="1344" w:type="dxa"/>
            <w:tcBorders>
              <w:top w:val="single" w:color="auto" w:sz="8" w:space="0"/>
              <w:left w:val="single" w:color="auto" w:sz="8" w:space="0"/>
              <w:bottom w:val="single" w:color="auto" w:sz="8" w:space="0"/>
              <w:right w:val="single" w:color="auto" w:sz="4" w:space="0"/>
            </w:tcBorders>
            <w:vAlign w:val="center"/>
          </w:tcPr>
          <w:p>
            <w:pPr>
              <w:jc w:val="center"/>
              <w:rPr>
                <w:rFonts w:ascii="仿宋" w:hAnsi="仿宋" w:eastAsia="仿宋"/>
                <w:szCs w:val="21"/>
              </w:rPr>
            </w:pPr>
          </w:p>
        </w:tc>
        <w:tc>
          <w:tcPr>
            <w:tcW w:w="912" w:type="dxa"/>
            <w:tcBorders>
              <w:top w:val="single" w:color="auto" w:sz="8" w:space="0"/>
              <w:left w:val="single" w:color="auto" w:sz="8" w:space="0"/>
              <w:bottom w:val="single" w:color="auto" w:sz="8" w:space="0"/>
              <w:right w:val="single" w:color="auto" w:sz="4" w:space="0"/>
            </w:tcBorders>
            <w:vAlign w:val="center"/>
          </w:tcPr>
          <w:p>
            <w:pPr>
              <w:jc w:val="center"/>
              <w:rPr>
                <w:rFonts w:ascii="仿宋" w:hAnsi="仿宋" w:eastAsia="仿宋"/>
                <w:szCs w:val="21"/>
              </w:rPr>
            </w:pPr>
          </w:p>
        </w:tc>
        <w:tc>
          <w:tcPr>
            <w:tcW w:w="1387" w:type="dxa"/>
            <w:tcBorders>
              <w:top w:val="single" w:color="auto" w:sz="8" w:space="0"/>
              <w:left w:val="single" w:color="auto" w:sz="4" w:space="0"/>
              <w:bottom w:val="single" w:color="auto" w:sz="8" w:space="0"/>
              <w:right w:val="single" w:color="auto" w:sz="8" w:space="0"/>
            </w:tcBorders>
            <w:vAlign w:val="center"/>
          </w:tcPr>
          <w:p>
            <w:pPr>
              <w:jc w:val="center"/>
              <w:rPr>
                <w:rFonts w:ascii="仿宋" w:hAnsi="仿宋" w:eastAsia="仿宋"/>
                <w:szCs w:val="21"/>
              </w:rPr>
            </w:pPr>
          </w:p>
        </w:tc>
        <w:tc>
          <w:tcPr>
            <w:tcW w:w="1401"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宋体"/>
                <w:szCs w:val="21"/>
              </w:rPr>
            </w:pPr>
            <w:r>
              <w:rPr>
                <w:rFonts w:hint="eastAsia" w:ascii="仿宋" w:hAnsi="仿宋" w:eastAsia="仿宋" w:cs="宋体"/>
                <w:szCs w:val="21"/>
              </w:rPr>
              <w:t>政府采购</w:t>
            </w:r>
            <w:r>
              <w:rPr>
                <w:rFonts w:hint="eastAsia" w:ascii="仿宋" w:hAnsi="仿宋" w:eastAsia="仿宋" w:cs="宋体"/>
                <w:b/>
                <w:bCs/>
                <w:szCs w:val="21"/>
              </w:rPr>
              <w:sym w:font="Wingdings 2" w:char="00A3"/>
            </w:r>
          </w:p>
          <w:p>
            <w:pPr>
              <w:jc w:val="center"/>
              <w:rPr>
                <w:rFonts w:ascii="仿宋" w:hAnsi="仿宋" w:eastAsia="仿宋"/>
                <w:szCs w:val="21"/>
              </w:rPr>
            </w:pPr>
            <w:r>
              <w:rPr>
                <w:rFonts w:hint="eastAsia" w:ascii="仿宋" w:hAnsi="仿宋" w:eastAsia="仿宋" w:cs="宋体"/>
                <w:szCs w:val="21"/>
              </w:rPr>
              <w:t>自行采购</w:t>
            </w:r>
            <w:r>
              <w:rPr>
                <w:rFonts w:hint="eastAsia" w:ascii="仿宋" w:hAnsi="仿宋" w:eastAsia="仿宋" w:cs="宋体"/>
                <w:b/>
                <w:bCs/>
                <w:szCs w:val="21"/>
              </w:rPr>
              <w:sym w:font="Wingdings 2" w:char="00A3"/>
            </w:r>
          </w:p>
        </w:tc>
        <w:tc>
          <w:tcPr>
            <w:tcW w:w="774"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szCs w:val="21"/>
              </w:rPr>
            </w:pPr>
          </w:p>
        </w:tc>
        <w:tc>
          <w:tcPr>
            <w:tcW w:w="570" w:type="dxa"/>
            <w:tcBorders>
              <w:top w:val="single" w:color="auto" w:sz="8" w:space="0"/>
              <w:left w:val="single" w:color="auto" w:sz="8" w:space="0"/>
              <w:bottom w:val="single" w:color="auto" w:sz="8" w:space="0"/>
              <w:right w:val="single" w:color="auto" w:sz="4" w:space="0"/>
            </w:tcBorders>
            <w:vAlign w:val="center"/>
          </w:tcPr>
          <w:p>
            <w:pPr>
              <w:jc w:val="center"/>
              <w:rPr>
                <w:rFonts w:ascii="仿宋" w:hAnsi="仿宋" w:eastAsia="仿宋"/>
                <w:szCs w:val="21"/>
              </w:rPr>
            </w:pPr>
          </w:p>
        </w:tc>
        <w:tc>
          <w:tcPr>
            <w:tcW w:w="660" w:type="dxa"/>
            <w:tcBorders>
              <w:top w:val="single" w:color="auto" w:sz="8" w:space="0"/>
              <w:left w:val="single" w:color="auto" w:sz="4" w:space="0"/>
              <w:bottom w:val="single" w:color="auto" w:sz="8" w:space="0"/>
              <w:right w:val="single" w:color="auto" w:sz="8" w:space="0"/>
            </w:tcBorders>
            <w:vAlign w:val="center"/>
          </w:tcPr>
          <w:p>
            <w:pPr>
              <w:jc w:val="center"/>
              <w:rPr>
                <w:rFonts w:ascii="仿宋" w:hAnsi="仿宋" w:eastAsia="仿宋"/>
                <w:szCs w:val="21"/>
              </w:rPr>
            </w:pPr>
          </w:p>
        </w:tc>
        <w:tc>
          <w:tcPr>
            <w:tcW w:w="1110" w:type="dxa"/>
            <w:tcBorders>
              <w:top w:val="single" w:color="auto" w:sz="8" w:space="0"/>
              <w:left w:val="single" w:color="auto" w:sz="8" w:space="0"/>
              <w:bottom w:val="single" w:color="auto" w:sz="8" w:space="0"/>
            </w:tcBorders>
            <w:vAlign w:val="center"/>
          </w:tcPr>
          <w:p>
            <w:pPr>
              <w:jc w:val="center"/>
              <w:rPr>
                <w:rFonts w:ascii="仿宋" w:hAnsi="仿宋" w:eastAsia="仿宋"/>
                <w:szCs w:val="21"/>
              </w:rPr>
            </w:pPr>
          </w:p>
        </w:tc>
      </w:tr>
      <w:tr>
        <w:tblPrEx>
          <w:tblBorders>
            <w:top w:val="single" w:color="auto" w:sz="8" w:space="0"/>
            <w:left w:val="single" w:color="auto" w:sz="8" w:space="0"/>
            <w:bottom w:val="single" w:color="auto" w:sz="4" w:space="0"/>
            <w:right w:val="single" w:color="auto" w:sz="8" w:space="0"/>
            <w:insideH w:val="none" w:color="auto" w:sz="0" w:space="0"/>
            <w:insideV w:val="none" w:color="auto" w:sz="0" w:space="0"/>
          </w:tblBorders>
          <w:tblLayout w:type="fixed"/>
          <w:tblCellMar>
            <w:top w:w="0" w:type="dxa"/>
            <w:left w:w="10" w:type="dxa"/>
            <w:bottom w:w="0" w:type="dxa"/>
            <w:right w:w="10" w:type="dxa"/>
          </w:tblCellMar>
        </w:tblPrEx>
        <w:trPr>
          <w:trHeight w:val="642" w:hRule="atLeast"/>
        </w:trPr>
        <w:tc>
          <w:tcPr>
            <w:tcW w:w="636" w:type="dxa"/>
            <w:tcBorders>
              <w:top w:val="single" w:color="auto" w:sz="8" w:space="0"/>
              <w:bottom w:val="single" w:color="auto" w:sz="8" w:space="0"/>
              <w:right w:val="single" w:color="auto" w:sz="4" w:space="0"/>
            </w:tcBorders>
          </w:tcPr>
          <w:p>
            <w:pPr>
              <w:jc w:val="center"/>
              <w:rPr>
                <w:rFonts w:ascii="仿宋" w:hAnsi="仿宋" w:eastAsia="仿宋"/>
                <w:szCs w:val="21"/>
              </w:rPr>
            </w:pPr>
          </w:p>
        </w:tc>
        <w:tc>
          <w:tcPr>
            <w:tcW w:w="1344" w:type="dxa"/>
            <w:tcBorders>
              <w:top w:val="single" w:color="auto" w:sz="8" w:space="0"/>
              <w:left w:val="single" w:color="auto" w:sz="8" w:space="0"/>
              <w:bottom w:val="single" w:color="auto" w:sz="8" w:space="0"/>
              <w:right w:val="single" w:color="auto" w:sz="4" w:space="0"/>
            </w:tcBorders>
            <w:vAlign w:val="center"/>
          </w:tcPr>
          <w:p>
            <w:pPr>
              <w:jc w:val="center"/>
              <w:rPr>
                <w:rFonts w:ascii="仿宋" w:hAnsi="仿宋" w:eastAsia="仿宋"/>
                <w:szCs w:val="21"/>
              </w:rPr>
            </w:pPr>
          </w:p>
        </w:tc>
        <w:tc>
          <w:tcPr>
            <w:tcW w:w="912" w:type="dxa"/>
            <w:tcBorders>
              <w:top w:val="single" w:color="auto" w:sz="8" w:space="0"/>
              <w:left w:val="single" w:color="auto" w:sz="8" w:space="0"/>
              <w:bottom w:val="single" w:color="auto" w:sz="8" w:space="0"/>
              <w:right w:val="single" w:color="auto" w:sz="4" w:space="0"/>
            </w:tcBorders>
            <w:textDirection w:val="btLr"/>
          </w:tcPr>
          <w:p>
            <w:pPr>
              <w:jc w:val="center"/>
              <w:rPr>
                <w:rFonts w:ascii="仿宋" w:hAnsi="仿宋" w:eastAsia="仿宋"/>
                <w:szCs w:val="21"/>
              </w:rPr>
            </w:pPr>
            <w:r>
              <w:rPr>
                <w:rFonts w:hint="eastAsia" w:ascii="仿宋" w:hAnsi="仿宋" w:eastAsia="仿宋"/>
                <w:b/>
                <w:szCs w:val="21"/>
                <w:lang w:val="zh-CN"/>
              </w:rPr>
              <w:t>…</w:t>
            </w:r>
          </w:p>
        </w:tc>
        <w:tc>
          <w:tcPr>
            <w:tcW w:w="1387" w:type="dxa"/>
            <w:tcBorders>
              <w:top w:val="single" w:color="auto" w:sz="8" w:space="0"/>
              <w:left w:val="single" w:color="auto" w:sz="4" w:space="0"/>
              <w:bottom w:val="single" w:color="auto" w:sz="8" w:space="0"/>
              <w:right w:val="single" w:color="auto" w:sz="8" w:space="0"/>
            </w:tcBorders>
            <w:vAlign w:val="center"/>
          </w:tcPr>
          <w:p>
            <w:pPr>
              <w:jc w:val="center"/>
              <w:rPr>
                <w:rFonts w:ascii="仿宋" w:hAnsi="仿宋" w:eastAsia="仿宋"/>
                <w:szCs w:val="21"/>
              </w:rPr>
            </w:pPr>
          </w:p>
        </w:tc>
        <w:tc>
          <w:tcPr>
            <w:tcW w:w="1401"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cs="宋体"/>
                <w:szCs w:val="21"/>
              </w:rPr>
            </w:pPr>
            <w:r>
              <w:rPr>
                <w:rFonts w:hint="eastAsia" w:ascii="仿宋" w:hAnsi="仿宋" w:eastAsia="仿宋" w:cs="宋体"/>
                <w:szCs w:val="21"/>
              </w:rPr>
              <w:t>政府采购</w:t>
            </w:r>
            <w:r>
              <w:rPr>
                <w:rFonts w:hint="eastAsia" w:ascii="仿宋" w:hAnsi="仿宋" w:eastAsia="仿宋" w:cs="宋体"/>
                <w:b/>
                <w:bCs/>
                <w:szCs w:val="21"/>
              </w:rPr>
              <w:sym w:font="Wingdings 2" w:char="00A3"/>
            </w:r>
          </w:p>
          <w:p>
            <w:pPr>
              <w:jc w:val="center"/>
              <w:rPr>
                <w:rFonts w:ascii="仿宋" w:hAnsi="仿宋" w:eastAsia="仿宋"/>
                <w:szCs w:val="21"/>
              </w:rPr>
            </w:pPr>
            <w:r>
              <w:rPr>
                <w:rFonts w:hint="eastAsia" w:ascii="仿宋" w:hAnsi="仿宋" w:eastAsia="仿宋" w:cs="宋体"/>
                <w:szCs w:val="21"/>
              </w:rPr>
              <w:t>自行采购</w:t>
            </w:r>
            <w:r>
              <w:rPr>
                <w:rFonts w:hint="eastAsia" w:ascii="仿宋" w:hAnsi="仿宋" w:eastAsia="仿宋" w:cs="宋体"/>
                <w:b/>
                <w:bCs/>
                <w:szCs w:val="21"/>
              </w:rPr>
              <w:sym w:font="Wingdings 2" w:char="00A3"/>
            </w:r>
          </w:p>
        </w:tc>
        <w:tc>
          <w:tcPr>
            <w:tcW w:w="774" w:type="dxa"/>
            <w:tcBorders>
              <w:top w:val="single" w:color="auto" w:sz="8" w:space="0"/>
              <w:left w:val="single" w:color="auto" w:sz="8" w:space="0"/>
              <w:bottom w:val="single" w:color="auto" w:sz="8" w:space="0"/>
              <w:right w:val="single" w:color="auto" w:sz="8" w:space="0"/>
            </w:tcBorders>
            <w:vAlign w:val="center"/>
          </w:tcPr>
          <w:p>
            <w:pPr>
              <w:jc w:val="center"/>
              <w:rPr>
                <w:rFonts w:ascii="仿宋" w:hAnsi="仿宋" w:eastAsia="仿宋"/>
                <w:szCs w:val="21"/>
              </w:rPr>
            </w:pPr>
          </w:p>
        </w:tc>
        <w:tc>
          <w:tcPr>
            <w:tcW w:w="570" w:type="dxa"/>
            <w:tcBorders>
              <w:top w:val="single" w:color="auto" w:sz="8" w:space="0"/>
              <w:left w:val="single" w:color="auto" w:sz="8" w:space="0"/>
              <w:bottom w:val="single" w:color="auto" w:sz="8" w:space="0"/>
              <w:right w:val="single" w:color="auto" w:sz="4" w:space="0"/>
            </w:tcBorders>
            <w:vAlign w:val="center"/>
          </w:tcPr>
          <w:p>
            <w:pPr>
              <w:jc w:val="center"/>
              <w:rPr>
                <w:rFonts w:ascii="仿宋" w:hAnsi="仿宋" w:eastAsia="仿宋"/>
                <w:szCs w:val="21"/>
              </w:rPr>
            </w:pPr>
          </w:p>
        </w:tc>
        <w:tc>
          <w:tcPr>
            <w:tcW w:w="660" w:type="dxa"/>
            <w:tcBorders>
              <w:top w:val="single" w:color="auto" w:sz="8" w:space="0"/>
              <w:left w:val="single" w:color="auto" w:sz="4" w:space="0"/>
              <w:bottom w:val="single" w:color="auto" w:sz="8" w:space="0"/>
              <w:right w:val="single" w:color="auto" w:sz="8" w:space="0"/>
            </w:tcBorders>
            <w:vAlign w:val="center"/>
          </w:tcPr>
          <w:p>
            <w:pPr>
              <w:jc w:val="center"/>
              <w:rPr>
                <w:rFonts w:ascii="仿宋" w:hAnsi="仿宋" w:eastAsia="仿宋"/>
                <w:szCs w:val="21"/>
              </w:rPr>
            </w:pPr>
          </w:p>
        </w:tc>
        <w:tc>
          <w:tcPr>
            <w:tcW w:w="1110" w:type="dxa"/>
            <w:tcBorders>
              <w:top w:val="single" w:color="auto" w:sz="8" w:space="0"/>
              <w:left w:val="single" w:color="auto" w:sz="8" w:space="0"/>
              <w:bottom w:val="single" w:color="auto" w:sz="8" w:space="0"/>
            </w:tcBorders>
            <w:vAlign w:val="center"/>
          </w:tcPr>
          <w:p>
            <w:pPr>
              <w:jc w:val="center"/>
              <w:rPr>
                <w:rFonts w:ascii="仿宋" w:hAnsi="仿宋" w:eastAsia="仿宋"/>
                <w:szCs w:val="21"/>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zh-CN"/>
        </w:rPr>
      </w:pPr>
      <w:r>
        <w:rPr>
          <w:rFonts w:hint="eastAsia" w:ascii="仿宋" w:hAnsi="仿宋" w:eastAsia="仿宋" w:cs="仿宋"/>
          <w:sz w:val="24"/>
          <w:szCs w:val="24"/>
          <w:lang w:val="zh-CN"/>
        </w:rPr>
        <w:t>货物类（主要是医疗设备、耗材、试剂等）、服务类、工程类</w:t>
      </w:r>
      <w:r>
        <w:rPr>
          <w:rFonts w:hint="eastAsia" w:ascii="仿宋" w:hAnsi="仿宋" w:eastAsia="仿宋" w:cs="仿宋"/>
          <w:sz w:val="24"/>
          <w:szCs w:val="24"/>
          <w:lang w:val="en-US" w:eastAsia="zh-CN"/>
        </w:rPr>
        <w:t>业绩</w:t>
      </w:r>
      <w:r>
        <w:rPr>
          <w:rFonts w:hint="eastAsia" w:ascii="仿宋" w:hAnsi="仿宋" w:eastAsia="仿宋" w:cs="仿宋"/>
          <w:sz w:val="24"/>
          <w:szCs w:val="24"/>
          <w:lang w:val="zh-CN"/>
        </w:rPr>
        <w:t>都要有所体现，</w:t>
      </w:r>
      <w:r>
        <w:rPr>
          <w:rFonts w:hint="eastAsia" w:ascii="仿宋" w:hAnsi="仿宋" w:eastAsia="仿宋" w:cs="仿宋"/>
          <w:sz w:val="24"/>
          <w:szCs w:val="24"/>
          <w:lang w:val="en-US" w:eastAsia="zh-CN"/>
        </w:rPr>
        <w:t>每个类别10个代表性案例即可，</w:t>
      </w:r>
      <w:r>
        <w:rPr>
          <w:rFonts w:hint="eastAsia" w:ascii="仿宋" w:hAnsi="仿宋" w:eastAsia="仿宋" w:cs="仿宋"/>
          <w:sz w:val="24"/>
          <w:szCs w:val="24"/>
          <w:lang w:val="zh-CN"/>
        </w:rPr>
        <w:t>成交公告截图请按顺序附在表格后面。</w:t>
      </w: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pStyle w:val="3"/>
        <w:keepNext/>
        <w:keepLines/>
        <w:spacing w:after="260" w:line="408" w:lineRule="auto"/>
        <w:rPr>
          <w:rFonts w:ascii="仿宋" w:hAnsi="仿宋" w:eastAsia="仿宋"/>
          <w:b/>
          <w:kern w:val="2"/>
          <w:sz w:val="28"/>
          <w:szCs w:val="28"/>
          <w:lang w:val="zh-CN"/>
        </w:rPr>
      </w:pPr>
      <w:r>
        <w:rPr>
          <w:rFonts w:hint="eastAsia" w:ascii="仿宋" w:hAnsi="仿宋" w:eastAsia="仿宋"/>
          <w:b/>
          <w:kern w:val="2"/>
          <w:sz w:val="28"/>
          <w:szCs w:val="28"/>
          <w:lang w:val="en-US" w:eastAsia="zh-CN"/>
        </w:rPr>
        <w:t>8</w:t>
      </w:r>
      <w:r>
        <w:rPr>
          <w:rFonts w:hint="eastAsia" w:ascii="仿宋" w:hAnsi="仿宋" w:eastAsia="仿宋"/>
          <w:b/>
          <w:kern w:val="2"/>
          <w:sz w:val="28"/>
          <w:szCs w:val="28"/>
          <w:lang w:val="zh-CN"/>
        </w:rPr>
        <w:t>、代理机构人员情况（加盖单位公章）</w:t>
      </w:r>
    </w:p>
    <w:tbl>
      <w:tblPr>
        <w:tblStyle w:val="6"/>
        <w:tblW w:w="892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8"/>
        <w:gridCol w:w="2214"/>
        <w:gridCol w:w="2214"/>
        <w:gridCol w:w="2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8" w:type="dxa"/>
            <w:vAlign w:val="center"/>
          </w:tcPr>
          <w:p>
            <w:pPr>
              <w:pStyle w:val="3"/>
              <w:keepNext/>
              <w:keepLines/>
              <w:spacing w:after="260" w:line="408" w:lineRule="auto"/>
              <w:jc w:val="both"/>
              <w:rPr>
                <w:rFonts w:ascii="仿宋" w:hAnsi="仿宋" w:eastAsia="仿宋"/>
                <w:b/>
                <w:kern w:val="2"/>
                <w:sz w:val="28"/>
                <w:szCs w:val="28"/>
                <w:lang w:val="zh-CN"/>
              </w:rPr>
            </w:pPr>
            <w:r>
              <w:rPr>
                <w:rFonts w:hint="eastAsia" w:ascii="仿宋" w:hAnsi="仿宋" w:eastAsia="仿宋"/>
                <w:b/>
                <w:kern w:val="2"/>
                <w:sz w:val="28"/>
                <w:szCs w:val="28"/>
                <w:lang w:val="zh-CN"/>
              </w:rPr>
              <w:t>姓名</w:t>
            </w:r>
          </w:p>
        </w:tc>
        <w:tc>
          <w:tcPr>
            <w:tcW w:w="2214" w:type="dxa"/>
            <w:vAlign w:val="center"/>
          </w:tcPr>
          <w:p>
            <w:pPr>
              <w:pStyle w:val="3"/>
              <w:keepNext/>
              <w:keepLines/>
              <w:spacing w:after="260" w:line="408" w:lineRule="auto"/>
              <w:jc w:val="both"/>
              <w:rPr>
                <w:rFonts w:ascii="仿宋" w:hAnsi="仿宋" w:eastAsia="仿宋"/>
                <w:b/>
                <w:kern w:val="2"/>
                <w:sz w:val="28"/>
                <w:szCs w:val="28"/>
                <w:lang w:val="zh-CN"/>
              </w:rPr>
            </w:pPr>
            <w:r>
              <w:rPr>
                <w:rFonts w:hint="eastAsia" w:ascii="仿宋" w:hAnsi="仿宋" w:eastAsia="仿宋"/>
                <w:b/>
                <w:kern w:val="2"/>
                <w:sz w:val="28"/>
                <w:szCs w:val="28"/>
                <w:lang w:val="zh-CN"/>
              </w:rPr>
              <w:t>职务</w:t>
            </w:r>
          </w:p>
        </w:tc>
        <w:tc>
          <w:tcPr>
            <w:tcW w:w="2214" w:type="dxa"/>
            <w:vAlign w:val="center"/>
          </w:tcPr>
          <w:p>
            <w:pPr>
              <w:pStyle w:val="3"/>
              <w:keepNext/>
              <w:keepLines/>
              <w:spacing w:after="260" w:line="408" w:lineRule="auto"/>
              <w:jc w:val="both"/>
              <w:rPr>
                <w:rFonts w:ascii="仿宋" w:hAnsi="仿宋" w:eastAsia="仿宋"/>
                <w:b/>
                <w:kern w:val="2"/>
                <w:sz w:val="28"/>
                <w:szCs w:val="28"/>
                <w:lang w:val="zh-CN"/>
              </w:rPr>
            </w:pPr>
            <w:r>
              <w:rPr>
                <w:rFonts w:hint="eastAsia" w:ascii="仿宋" w:hAnsi="仿宋" w:eastAsia="仿宋"/>
                <w:b/>
                <w:kern w:val="2"/>
                <w:sz w:val="28"/>
                <w:szCs w:val="28"/>
                <w:lang w:val="zh-CN"/>
              </w:rPr>
              <w:t>职称</w:t>
            </w:r>
          </w:p>
        </w:tc>
        <w:tc>
          <w:tcPr>
            <w:tcW w:w="2249" w:type="dxa"/>
            <w:vAlign w:val="center"/>
          </w:tcPr>
          <w:p>
            <w:pPr>
              <w:pStyle w:val="3"/>
              <w:keepNext/>
              <w:keepLines/>
              <w:spacing w:after="260" w:line="408" w:lineRule="auto"/>
              <w:jc w:val="both"/>
              <w:rPr>
                <w:rFonts w:hint="eastAsia" w:ascii="仿宋" w:hAnsi="仿宋" w:eastAsia="仿宋"/>
                <w:b/>
                <w:kern w:val="2"/>
                <w:sz w:val="28"/>
                <w:szCs w:val="28"/>
                <w:lang w:val="en-US" w:eastAsia="zh-CN"/>
              </w:rPr>
            </w:pPr>
            <w:r>
              <w:rPr>
                <w:rFonts w:hint="eastAsia" w:ascii="仿宋" w:hAnsi="仿宋" w:eastAsia="仿宋"/>
                <w:b/>
                <w:kern w:val="2"/>
                <w:sz w:val="28"/>
                <w:szCs w:val="28"/>
                <w:lang w:val="zh-CN"/>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2248" w:type="dxa"/>
            <w:textDirection w:val="btLr"/>
          </w:tcPr>
          <w:p>
            <w:pPr>
              <w:pStyle w:val="3"/>
              <w:keepNext/>
              <w:keepLines/>
              <w:spacing w:after="260" w:line="408" w:lineRule="auto"/>
              <w:ind w:left="113" w:right="113"/>
              <w:rPr>
                <w:rFonts w:ascii="仿宋" w:hAnsi="仿宋" w:eastAsia="仿宋"/>
                <w:b/>
                <w:kern w:val="2"/>
                <w:sz w:val="28"/>
                <w:szCs w:val="28"/>
                <w:lang w:val="zh-CN"/>
              </w:rPr>
            </w:pPr>
            <w:r>
              <w:rPr>
                <w:rFonts w:hint="eastAsia" w:ascii="仿宋" w:hAnsi="仿宋" w:eastAsia="仿宋"/>
                <w:b/>
                <w:kern w:val="2"/>
                <w:sz w:val="28"/>
                <w:szCs w:val="28"/>
                <w:lang w:val="zh-CN"/>
              </w:rPr>
              <w:t>…</w:t>
            </w:r>
          </w:p>
        </w:tc>
        <w:tc>
          <w:tcPr>
            <w:tcW w:w="2214" w:type="dxa"/>
          </w:tcPr>
          <w:p>
            <w:pPr>
              <w:pStyle w:val="3"/>
              <w:keepNext/>
              <w:keepLines/>
              <w:spacing w:after="260" w:line="408" w:lineRule="auto"/>
              <w:rPr>
                <w:rFonts w:ascii="仿宋" w:hAnsi="仿宋" w:eastAsia="仿宋"/>
                <w:b/>
                <w:kern w:val="2"/>
                <w:sz w:val="28"/>
                <w:szCs w:val="28"/>
                <w:lang w:val="zh-CN"/>
              </w:rPr>
            </w:pPr>
          </w:p>
        </w:tc>
        <w:tc>
          <w:tcPr>
            <w:tcW w:w="2214" w:type="dxa"/>
          </w:tcPr>
          <w:p>
            <w:pPr>
              <w:pStyle w:val="3"/>
              <w:keepNext/>
              <w:keepLines/>
              <w:spacing w:after="260" w:line="408" w:lineRule="auto"/>
              <w:rPr>
                <w:rFonts w:ascii="仿宋" w:hAnsi="仿宋" w:eastAsia="仿宋"/>
                <w:b/>
                <w:kern w:val="2"/>
                <w:sz w:val="28"/>
                <w:szCs w:val="28"/>
                <w:lang w:val="zh-CN"/>
              </w:rPr>
            </w:pPr>
          </w:p>
        </w:tc>
        <w:tc>
          <w:tcPr>
            <w:tcW w:w="2249" w:type="dxa"/>
          </w:tcPr>
          <w:p>
            <w:pPr>
              <w:pStyle w:val="3"/>
              <w:keepNext/>
              <w:keepLines/>
              <w:spacing w:after="260" w:line="408" w:lineRule="auto"/>
              <w:rPr>
                <w:rFonts w:ascii="仿宋" w:hAnsi="仿宋" w:eastAsia="仿宋"/>
                <w:b/>
                <w:kern w:val="2"/>
                <w:sz w:val="28"/>
                <w:szCs w:val="28"/>
                <w:lang w:val="zh-CN"/>
              </w:rPr>
            </w:pPr>
          </w:p>
        </w:tc>
      </w:tr>
    </w:tbl>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pStyle w:val="3"/>
        <w:keepNext/>
        <w:keepLines/>
        <w:spacing w:after="260" w:line="408" w:lineRule="auto"/>
        <w:rPr>
          <w:rFonts w:ascii="仿宋" w:hAnsi="仿宋" w:eastAsia="仿宋"/>
          <w:b/>
          <w:kern w:val="2"/>
          <w:sz w:val="28"/>
          <w:szCs w:val="28"/>
          <w:lang w:val="zh-CN"/>
        </w:rPr>
      </w:pPr>
      <w:r>
        <w:rPr>
          <w:rFonts w:hint="eastAsia" w:ascii="仿宋" w:hAnsi="仿宋" w:eastAsia="仿宋"/>
          <w:b/>
          <w:kern w:val="2"/>
          <w:sz w:val="28"/>
          <w:szCs w:val="28"/>
          <w:lang w:val="en-US" w:eastAsia="zh-CN"/>
        </w:rPr>
        <w:t>9</w:t>
      </w:r>
      <w:r>
        <w:rPr>
          <w:rFonts w:hint="eastAsia" w:ascii="仿宋" w:hAnsi="仿宋" w:eastAsia="仿宋"/>
          <w:b/>
          <w:kern w:val="2"/>
          <w:sz w:val="28"/>
          <w:szCs w:val="28"/>
        </w:rPr>
        <w:t>、企业荣誉和实力</w:t>
      </w:r>
      <w:r>
        <w:rPr>
          <w:rFonts w:hint="eastAsia" w:ascii="仿宋" w:hAnsi="仿宋" w:eastAsia="仿宋"/>
          <w:b/>
          <w:kern w:val="2"/>
          <w:sz w:val="28"/>
          <w:szCs w:val="28"/>
          <w:lang w:val="zh-CN"/>
        </w:rPr>
        <w:t>（加盖单位公章）（格式自拟）</w:t>
      </w: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rPr>
          <w:sz w:val="28"/>
          <w:szCs w:val="28"/>
          <w:lang w:val="zh-CN"/>
        </w:rPr>
      </w:pPr>
    </w:p>
    <w:p>
      <w:pPr>
        <w:pStyle w:val="3"/>
        <w:keepNext/>
        <w:keepLines/>
        <w:spacing w:after="260" w:line="408" w:lineRule="auto"/>
        <w:rPr>
          <w:rFonts w:ascii="仿宋" w:hAnsi="仿宋" w:eastAsia="仿宋"/>
          <w:b/>
          <w:kern w:val="2"/>
          <w:sz w:val="28"/>
          <w:szCs w:val="28"/>
          <w:lang w:val="zh-CN"/>
        </w:rPr>
      </w:pPr>
      <w:r>
        <w:rPr>
          <w:rFonts w:ascii="仿宋" w:hAnsi="仿宋" w:eastAsia="仿宋"/>
          <w:b/>
          <w:kern w:val="2"/>
          <w:sz w:val="28"/>
          <w:szCs w:val="28"/>
        </w:rPr>
        <w:t>1</w:t>
      </w:r>
      <w:r>
        <w:rPr>
          <w:rFonts w:hint="eastAsia" w:ascii="仿宋" w:hAnsi="仿宋" w:eastAsia="仿宋"/>
          <w:b/>
          <w:kern w:val="2"/>
          <w:sz w:val="28"/>
          <w:szCs w:val="28"/>
          <w:lang w:val="en-US" w:eastAsia="zh-CN"/>
        </w:rPr>
        <w:t>0</w:t>
      </w:r>
      <w:r>
        <w:rPr>
          <w:rFonts w:hint="eastAsia" w:ascii="仿宋" w:hAnsi="仿宋" w:eastAsia="仿宋"/>
          <w:b/>
          <w:kern w:val="2"/>
          <w:sz w:val="28"/>
          <w:szCs w:val="28"/>
        </w:rPr>
        <w:t>、服务方案</w:t>
      </w:r>
      <w:r>
        <w:rPr>
          <w:rFonts w:hint="eastAsia" w:ascii="仿宋" w:hAnsi="仿宋" w:eastAsia="仿宋"/>
          <w:b/>
          <w:kern w:val="2"/>
          <w:sz w:val="28"/>
          <w:szCs w:val="28"/>
          <w:lang w:val="zh-CN"/>
        </w:rPr>
        <w:t>（加盖单位公章）</w:t>
      </w:r>
    </w:p>
    <w:p>
      <w:pPr>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.1 </w:t>
      </w:r>
      <w:r>
        <w:rPr>
          <w:rFonts w:hint="eastAsia" w:ascii="仿宋" w:hAnsi="仿宋" w:eastAsia="仿宋"/>
          <w:b/>
          <w:sz w:val="28"/>
          <w:szCs w:val="28"/>
          <w:lang w:val="en-US" w:eastAsia="zh-CN"/>
        </w:rPr>
        <w:t>拟投入</w:t>
      </w:r>
      <w:r>
        <w:rPr>
          <w:rFonts w:hint="eastAsia" w:ascii="仿宋" w:hAnsi="仿宋" w:eastAsia="仿宋"/>
          <w:b/>
          <w:sz w:val="28"/>
          <w:szCs w:val="28"/>
        </w:rPr>
        <w:t>服务团队</w:t>
      </w:r>
    </w:p>
    <w:tbl>
      <w:tblPr>
        <w:tblStyle w:val="6"/>
        <w:tblW w:w="8519"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1264"/>
        <w:gridCol w:w="1264"/>
        <w:gridCol w:w="1264"/>
        <w:gridCol w:w="1264"/>
        <w:gridCol w:w="1129"/>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5" w:type="dxa"/>
          </w:tcPr>
          <w:p>
            <w:pPr>
              <w:rPr>
                <w:rFonts w:ascii="仿宋" w:hAnsi="仿宋" w:eastAsia="仿宋"/>
                <w:b/>
                <w:sz w:val="28"/>
                <w:szCs w:val="28"/>
              </w:rPr>
            </w:pPr>
            <w:r>
              <w:rPr>
                <w:rFonts w:hint="eastAsia" w:ascii="仿宋" w:hAnsi="仿宋" w:eastAsia="仿宋"/>
                <w:b/>
                <w:sz w:val="28"/>
                <w:szCs w:val="28"/>
              </w:rPr>
              <w:t>姓名</w:t>
            </w:r>
          </w:p>
        </w:tc>
        <w:tc>
          <w:tcPr>
            <w:tcW w:w="1264" w:type="dxa"/>
          </w:tcPr>
          <w:p>
            <w:pPr>
              <w:rPr>
                <w:rFonts w:ascii="仿宋" w:hAnsi="仿宋" w:eastAsia="仿宋"/>
                <w:b/>
                <w:sz w:val="28"/>
                <w:szCs w:val="28"/>
              </w:rPr>
            </w:pPr>
            <w:r>
              <w:rPr>
                <w:rFonts w:hint="eastAsia" w:ascii="仿宋" w:hAnsi="仿宋" w:eastAsia="仿宋"/>
                <w:b/>
                <w:sz w:val="28"/>
                <w:szCs w:val="28"/>
              </w:rPr>
              <w:t>职务</w:t>
            </w:r>
          </w:p>
        </w:tc>
        <w:tc>
          <w:tcPr>
            <w:tcW w:w="1264" w:type="dxa"/>
          </w:tcPr>
          <w:p>
            <w:pPr>
              <w:rPr>
                <w:rFonts w:hint="eastAsia" w:ascii="仿宋" w:hAnsi="仿宋" w:eastAsia="仿宋"/>
                <w:b/>
                <w:sz w:val="28"/>
                <w:szCs w:val="28"/>
                <w:lang w:val="en-US" w:eastAsia="zh-CN"/>
              </w:rPr>
            </w:pPr>
            <w:r>
              <w:rPr>
                <w:rFonts w:hint="eastAsia" w:ascii="仿宋" w:hAnsi="仿宋" w:eastAsia="仿宋"/>
                <w:b/>
                <w:sz w:val="28"/>
                <w:szCs w:val="28"/>
                <w:lang w:val="en-US" w:eastAsia="zh-CN"/>
              </w:rPr>
              <w:t>学历</w:t>
            </w:r>
          </w:p>
        </w:tc>
        <w:tc>
          <w:tcPr>
            <w:tcW w:w="1264" w:type="dxa"/>
          </w:tcPr>
          <w:p>
            <w:pPr>
              <w:rPr>
                <w:rFonts w:hint="eastAsia" w:ascii="仿宋" w:hAnsi="仿宋" w:eastAsia="仿宋"/>
                <w:b/>
                <w:sz w:val="28"/>
                <w:szCs w:val="28"/>
                <w:lang w:val="en-US" w:eastAsia="zh-CN"/>
              </w:rPr>
            </w:pPr>
            <w:r>
              <w:rPr>
                <w:rFonts w:hint="eastAsia" w:ascii="仿宋" w:hAnsi="仿宋" w:eastAsia="仿宋"/>
                <w:b/>
                <w:sz w:val="28"/>
                <w:szCs w:val="28"/>
                <w:lang w:val="en-US" w:eastAsia="zh-CN"/>
              </w:rPr>
              <w:t>职称</w:t>
            </w:r>
          </w:p>
        </w:tc>
        <w:tc>
          <w:tcPr>
            <w:tcW w:w="1264" w:type="dxa"/>
          </w:tcPr>
          <w:p>
            <w:pPr>
              <w:rPr>
                <w:rFonts w:hint="eastAsia" w:ascii="仿宋" w:hAnsi="仿宋" w:eastAsia="仿宋"/>
                <w:b/>
                <w:sz w:val="28"/>
                <w:szCs w:val="28"/>
              </w:rPr>
            </w:pPr>
            <w:r>
              <w:rPr>
                <w:rFonts w:hint="eastAsia" w:ascii="仿宋" w:hAnsi="仿宋" w:eastAsia="仿宋"/>
                <w:b/>
                <w:sz w:val="28"/>
                <w:szCs w:val="28"/>
              </w:rPr>
              <w:t>联系</w:t>
            </w:r>
          </w:p>
          <w:p>
            <w:pPr>
              <w:rPr>
                <w:rFonts w:ascii="仿宋" w:hAnsi="仿宋" w:eastAsia="仿宋"/>
                <w:b/>
                <w:sz w:val="28"/>
                <w:szCs w:val="28"/>
              </w:rPr>
            </w:pPr>
            <w:r>
              <w:rPr>
                <w:rFonts w:hint="eastAsia" w:ascii="仿宋" w:hAnsi="仿宋" w:eastAsia="仿宋"/>
                <w:b/>
                <w:sz w:val="28"/>
                <w:szCs w:val="28"/>
              </w:rPr>
              <w:t>方式</w:t>
            </w:r>
          </w:p>
        </w:tc>
        <w:tc>
          <w:tcPr>
            <w:tcW w:w="1129" w:type="dxa"/>
          </w:tcPr>
          <w:p>
            <w:pPr>
              <w:rPr>
                <w:rFonts w:hint="default" w:ascii="仿宋" w:hAnsi="仿宋" w:eastAsia="仿宋"/>
                <w:b/>
                <w:sz w:val="28"/>
                <w:szCs w:val="28"/>
                <w:lang w:val="en-US" w:eastAsia="zh-CN"/>
              </w:rPr>
            </w:pPr>
            <w:r>
              <w:rPr>
                <w:rFonts w:hint="eastAsia" w:ascii="仿宋" w:hAnsi="仿宋" w:eastAsia="仿宋"/>
                <w:b/>
                <w:sz w:val="28"/>
                <w:szCs w:val="28"/>
                <w:lang w:val="en-US" w:eastAsia="zh-CN"/>
              </w:rPr>
              <w:t>从业经验年限</w:t>
            </w:r>
          </w:p>
        </w:tc>
        <w:tc>
          <w:tcPr>
            <w:tcW w:w="1129" w:type="dxa"/>
          </w:tcPr>
          <w:p>
            <w:pPr>
              <w:rPr>
                <w:rFonts w:ascii="仿宋" w:hAnsi="仿宋" w:eastAsia="仿宋"/>
                <w:b/>
                <w:sz w:val="28"/>
                <w:szCs w:val="28"/>
              </w:rPr>
            </w:pPr>
            <w:r>
              <w:rPr>
                <w:rFonts w:hint="eastAsia" w:ascii="仿宋" w:hAnsi="仿宋" w:eastAsia="仿宋"/>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5" w:type="dxa"/>
          </w:tcPr>
          <w:p>
            <w:pPr>
              <w:rPr>
                <w:rFonts w:ascii="仿宋" w:hAnsi="仿宋" w:eastAsia="仿宋"/>
                <w:b/>
                <w:sz w:val="28"/>
                <w:szCs w:val="28"/>
              </w:rPr>
            </w:pPr>
          </w:p>
        </w:tc>
        <w:tc>
          <w:tcPr>
            <w:tcW w:w="1264" w:type="dxa"/>
          </w:tcPr>
          <w:p>
            <w:pPr>
              <w:rPr>
                <w:rFonts w:ascii="仿宋" w:hAnsi="仿宋" w:eastAsia="仿宋"/>
                <w:b/>
                <w:sz w:val="28"/>
                <w:szCs w:val="28"/>
              </w:rPr>
            </w:pPr>
          </w:p>
        </w:tc>
        <w:tc>
          <w:tcPr>
            <w:tcW w:w="1264" w:type="dxa"/>
          </w:tcPr>
          <w:p>
            <w:pPr>
              <w:rPr>
                <w:rFonts w:ascii="仿宋" w:hAnsi="仿宋" w:eastAsia="仿宋"/>
                <w:b/>
                <w:sz w:val="28"/>
                <w:szCs w:val="28"/>
              </w:rPr>
            </w:pPr>
          </w:p>
        </w:tc>
        <w:tc>
          <w:tcPr>
            <w:tcW w:w="1264" w:type="dxa"/>
          </w:tcPr>
          <w:p>
            <w:pPr>
              <w:rPr>
                <w:rFonts w:ascii="仿宋" w:hAnsi="仿宋" w:eastAsia="仿宋"/>
                <w:b/>
                <w:sz w:val="28"/>
                <w:szCs w:val="28"/>
              </w:rPr>
            </w:pPr>
          </w:p>
        </w:tc>
        <w:tc>
          <w:tcPr>
            <w:tcW w:w="1264" w:type="dxa"/>
          </w:tcPr>
          <w:p>
            <w:pPr>
              <w:rPr>
                <w:rFonts w:ascii="仿宋" w:hAnsi="仿宋" w:eastAsia="仿宋"/>
                <w:b/>
                <w:sz w:val="28"/>
                <w:szCs w:val="28"/>
              </w:rPr>
            </w:pPr>
          </w:p>
        </w:tc>
        <w:tc>
          <w:tcPr>
            <w:tcW w:w="1129" w:type="dxa"/>
          </w:tcPr>
          <w:p>
            <w:pPr>
              <w:rPr>
                <w:rFonts w:ascii="仿宋" w:hAnsi="仿宋" w:eastAsia="仿宋"/>
                <w:b/>
                <w:sz w:val="28"/>
                <w:szCs w:val="28"/>
              </w:rPr>
            </w:pPr>
          </w:p>
        </w:tc>
        <w:tc>
          <w:tcPr>
            <w:tcW w:w="1129" w:type="dxa"/>
          </w:tcPr>
          <w:p>
            <w:pPr>
              <w:rPr>
                <w:rFonts w:hint="eastAsia" w:ascii="仿宋" w:hAnsi="仿宋" w:eastAsia="仿宋"/>
                <w:b/>
                <w:sz w:val="28"/>
                <w:szCs w:val="28"/>
                <w:lang w:val="en-US" w:eastAsia="zh-CN"/>
              </w:rPr>
            </w:pPr>
            <w:r>
              <w:rPr>
                <w:rFonts w:hint="eastAsia" w:ascii="仿宋" w:hAnsi="仿宋" w:eastAsia="仿宋"/>
                <w:b/>
                <w:sz w:val="28"/>
                <w:szCs w:val="28"/>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205" w:type="dxa"/>
            <w:textDirection w:val="btLr"/>
          </w:tcPr>
          <w:p>
            <w:pPr>
              <w:ind w:left="113" w:right="113"/>
              <w:rPr>
                <w:rFonts w:ascii="仿宋" w:hAnsi="仿宋" w:eastAsia="仿宋"/>
                <w:b/>
                <w:sz w:val="28"/>
                <w:szCs w:val="28"/>
              </w:rPr>
            </w:pPr>
            <w:r>
              <w:rPr>
                <w:rFonts w:hint="eastAsia" w:ascii="仿宋" w:hAnsi="仿宋" w:eastAsia="仿宋"/>
                <w:b/>
                <w:sz w:val="28"/>
                <w:szCs w:val="28"/>
              </w:rPr>
              <w:t>…</w:t>
            </w:r>
          </w:p>
        </w:tc>
        <w:tc>
          <w:tcPr>
            <w:tcW w:w="1264" w:type="dxa"/>
          </w:tcPr>
          <w:p>
            <w:pPr>
              <w:rPr>
                <w:rFonts w:ascii="仿宋" w:hAnsi="仿宋" w:eastAsia="仿宋"/>
                <w:b/>
                <w:sz w:val="28"/>
                <w:szCs w:val="28"/>
              </w:rPr>
            </w:pPr>
          </w:p>
        </w:tc>
        <w:tc>
          <w:tcPr>
            <w:tcW w:w="1264" w:type="dxa"/>
          </w:tcPr>
          <w:p>
            <w:pPr>
              <w:rPr>
                <w:rFonts w:ascii="仿宋" w:hAnsi="仿宋" w:eastAsia="仿宋"/>
                <w:b/>
                <w:sz w:val="28"/>
                <w:szCs w:val="28"/>
              </w:rPr>
            </w:pPr>
          </w:p>
        </w:tc>
        <w:tc>
          <w:tcPr>
            <w:tcW w:w="1264" w:type="dxa"/>
          </w:tcPr>
          <w:p>
            <w:pPr>
              <w:rPr>
                <w:rFonts w:ascii="仿宋" w:hAnsi="仿宋" w:eastAsia="仿宋"/>
                <w:b/>
                <w:sz w:val="28"/>
                <w:szCs w:val="28"/>
              </w:rPr>
            </w:pPr>
          </w:p>
        </w:tc>
        <w:tc>
          <w:tcPr>
            <w:tcW w:w="1264" w:type="dxa"/>
          </w:tcPr>
          <w:p>
            <w:pPr>
              <w:rPr>
                <w:rFonts w:ascii="仿宋" w:hAnsi="仿宋" w:eastAsia="仿宋"/>
                <w:b/>
                <w:sz w:val="28"/>
                <w:szCs w:val="28"/>
              </w:rPr>
            </w:pPr>
          </w:p>
        </w:tc>
        <w:tc>
          <w:tcPr>
            <w:tcW w:w="1129" w:type="dxa"/>
          </w:tcPr>
          <w:p>
            <w:pPr>
              <w:rPr>
                <w:rFonts w:ascii="仿宋" w:hAnsi="仿宋" w:eastAsia="仿宋"/>
                <w:b/>
                <w:sz w:val="28"/>
                <w:szCs w:val="28"/>
              </w:rPr>
            </w:pPr>
          </w:p>
        </w:tc>
        <w:tc>
          <w:tcPr>
            <w:tcW w:w="1129" w:type="dxa"/>
          </w:tcPr>
          <w:p>
            <w:pPr>
              <w:rPr>
                <w:rFonts w:hint="eastAsia" w:ascii="仿宋" w:hAnsi="仿宋" w:eastAsia="仿宋"/>
                <w:b/>
                <w:sz w:val="28"/>
                <w:szCs w:val="28"/>
                <w:lang w:val="en-US" w:eastAsia="zh-CN"/>
              </w:rPr>
            </w:pPr>
            <w:r>
              <w:rPr>
                <w:rFonts w:hint="eastAsia" w:ascii="仿宋" w:hAnsi="仿宋" w:eastAsia="仿宋"/>
                <w:b/>
                <w:sz w:val="28"/>
                <w:szCs w:val="28"/>
                <w:lang w:val="en-US" w:eastAsia="zh-CN"/>
              </w:rPr>
              <w:t>成员</w:t>
            </w:r>
          </w:p>
        </w:tc>
      </w:tr>
    </w:tbl>
    <w:p>
      <w:pPr>
        <w:rPr>
          <w:rFonts w:hint="eastAsia" w:ascii="仿宋" w:hAnsi="仿宋" w:eastAsia="仿宋"/>
          <w:b/>
          <w:sz w:val="28"/>
          <w:szCs w:val="28"/>
          <w:lang w:val="en-US" w:eastAsia="zh-CN"/>
        </w:rPr>
      </w:pPr>
      <w:r>
        <w:rPr>
          <w:rFonts w:hint="eastAsia" w:ascii="仿宋" w:hAnsi="仿宋" w:eastAsia="仿宋"/>
          <w:b/>
          <w:sz w:val="28"/>
          <w:szCs w:val="28"/>
          <w:lang w:val="en-US" w:eastAsia="zh-CN"/>
        </w:rPr>
        <w:t>需附上团队人员的简历和证书复印件。</w:t>
      </w:r>
    </w:p>
    <w:p>
      <w:pPr>
        <w:rPr>
          <w:rFonts w:hint="eastAsia" w:ascii="仿宋" w:hAnsi="仿宋" w:eastAsia="仿宋"/>
          <w:b/>
          <w:sz w:val="28"/>
          <w:szCs w:val="28"/>
          <w:lang w:val="en-US" w:eastAsia="zh-CN"/>
        </w:rPr>
      </w:pPr>
    </w:p>
    <w:p>
      <w:pPr>
        <w:rPr>
          <w:rFonts w:hint="default" w:ascii="仿宋" w:hAnsi="仿宋" w:eastAsia="仿宋"/>
          <w:b/>
          <w:sz w:val="28"/>
          <w:szCs w:val="28"/>
          <w:lang w:val="en-US" w:eastAsia="zh-CN"/>
        </w:rPr>
      </w:pPr>
    </w:p>
    <w:p>
      <w:pPr>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.2 </w:t>
      </w:r>
      <w:r>
        <w:rPr>
          <w:rFonts w:hint="eastAsia" w:ascii="仿宋" w:hAnsi="仿宋" w:eastAsia="仿宋"/>
          <w:b/>
          <w:sz w:val="28"/>
          <w:szCs w:val="28"/>
          <w:lang w:val="en-US" w:eastAsia="zh-CN"/>
        </w:rPr>
        <w:t>拟投入</w:t>
      </w:r>
      <w:r>
        <w:rPr>
          <w:rFonts w:hint="eastAsia" w:ascii="仿宋" w:hAnsi="仿宋" w:eastAsia="仿宋"/>
          <w:b/>
          <w:sz w:val="28"/>
          <w:szCs w:val="28"/>
        </w:rPr>
        <w:t>培训团队</w:t>
      </w:r>
    </w:p>
    <w:tbl>
      <w:tblPr>
        <w:tblStyle w:val="6"/>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0"/>
        <w:gridCol w:w="1759"/>
        <w:gridCol w:w="1759"/>
        <w:gridCol w:w="1759"/>
        <w:gridCol w:w="1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60" w:type="dxa"/>
          </w:tcPr>
          <w:p>
            <w:pPr>
              <w:rPr>
                <w:rFonts w:ascii="仿宋" w:hAnsi="仿宋" w:eastAsia="仿宋"/>
                <w:b/>
                <w:sz w:val="28"/>
                <w:szCs w:val="28"/>
              </w:rPr>
            </w:pPr>
            <w:r>
              <w:rPr>
                <w:rFonts w:hint="eastAsia" w:ascii="仿宋" w:hAnsi="仿宋" w:eastAsia="仿宋"/>
                <w:b/>
                <w:sz w:val="28"/>
                <w:szCs w:val="28"/>
              </w:rPr>
              <w:t>讲师</w:t>
            </w:r>
          </w:p>
        </w:tc>
        <w:tc>
          <w:tcPr>
            <w:tcW w:w="1759" w:type="dxa"/>
          </w:tcPr>
          <w:p>
            <w:pPr>
              <w:rPr>
                <w:rFonts w:ascii="仿宋" w:hAnsi="仿宋" w:eastAsia="仿宋"/>
                <w:b/>
                <w:sz w:val="28"/>
                <w:szCs w:val="28"/>
              </w:rPr>
            </w:pPr>
            <w:r>
              <w:rPr>
                <w:rFonts w:hint="eastAsia" w:ascii="仿宋" w:hAnsi="仿宋" w:eastAsia="仿宋"/>
                <w:b/>
                <w:sz w:val="28"/>
                <w:szCs w:val="28"/>
              </w:rPr>
              <w:t>职务</w:t>
            </w:r>
          </w:p>
        </w:tc>
        <w:tc>
          <w:tcPr>
            <w:tcW w:w="1759" w:type="dxa"/>
          </w:tcPr>
          <w:p>
            <w:pPr>
              <w:rPr>
                <w:rFonts w:hint="eastAsia" w:ascii="仿宋" w:hAnsi="仿宋" w:eastAsia="仿宋"/>
                <w:b/>
                <w:sz w:val="28"/>
                <w:szCs w:val="28"/>
                <w:lang w:val="en-US" w:eastAsia="zh-CN"/>
              </w:rPr>
            </w:pPr>
            <w:r>
              <w:rPr>
                <w:rFonts w:hint="eastAsia" w:ascii="仿宋" w:hAnsi="仿宋" w:eastAsia="仿宋"/>
                <w:b/>
                <w:sz w:val="28"/>
                <w:szCs w:val="28"/>
                <w:lang w:val="en-US" w:eastAsia="zh-CN"/>
              </w:rPr>
              <w:t>职称</w:t>
            </w:r>
          </w:p>
        </w:tc>
        <w:tc>
          <w:tcPr>
            <w:tcW w:w="1759" w:type="dxa"/>
          </w:tcPr>
          <w:p>
            <w:pPr>
              <w:rPr>
                <w:rFonts w:ascii="仿宋" w:hAnsi="仿宋" w:eastAsia="仿宋"/>
                <w:b/>
                <w:sz w:val="28"/>
                <w:szCs w:val="28"/>
              </w:rPr>
            </w:pPr>
            <w:r>
              <w:rPr>
                <w:rFonts w:hint="eastAsia" w:ascii="仿宋" w:hAnsi="仿宋" w:eastAsia="仿宋"/>
                <w:b/>
                <w:sz w:val="28"/>
                <w:szCs w:val="28"/>
              </w:rPr>
              <w:t>联系方式</w:t>
            </w:r>
          </w:p>
        </w:tc>
        <w:tc>
          <w:tcPr>
            <w:tcW w:w="1484" w:type="dxa"/>
          </w:tcPr>
          <w:p>
            <w:pPr>
              <w:rPr>
                <w:rFonts w:ascii="仿宋" w:hAnsi="仿宋" w:eastAsia="仿宋"/>
                <w:b/>
                <w:sz w:val="28"/>
                <w:szCs w:val="28"/>
              </w:rPr>
            </w:pPr>
            <w:r>
              <w:rPr>
                <w:rFonts w:hint="eastAsia" w:ascii="仿宋" w:hAnsi="仿宋" w:eastAsia="仿宋"/>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60" w:type="dxa"/>
          </w:tcPr>
          <w:p>
            <w:pPr>
              <w:rPr>
                <w:rFonts w:ascii="仿宋" w:hAnsi="仿宋" w:eastAsia="仿宋"/>
                <w:b/>
                <w:sz w:val="28"/>
                <w:szCs w:val="28"/>
              </w:rPr>
            </w:pPr>
          </w:p>
        </w:tc>
        <w:tc>
          <w:tcPr>
            <w:tcW w:w="1759" w:type="dxa"/>
          </w:tcPr>
          <w:p>
            <w:pPr>
              <w:rPr>
                <w:rFonts w:ascii="仿宋" w:hAnsi="仿宋" w:eastAsia="仿宋"/>
                <w:b/>
                <w:sz w:val="28"/>
                <w:szCs w:val="28"/>
              </w:rPr>
            </w:pPr>
          </w:p>
        </w:tc>
        <w:tc>
          <w:tcPr>
            <w:tcW w:w="1759" w:type="dxa"/>
          </w:tcPr>
          <w:p>
            <w:pPr>
              <w:rPr>
                <w:rFonts w:ascii="仿宋" w:hAnsi="仿宋" w:eastAsia="仿宋"/>
                <w:b/>
                <w:sz w:val="28"/>
                <w:szCs w:val="28"/>
              </w:rPr>
            </w:pPr>
          </w:p>
        </w:tc>
        <w:tc>
          <w:tcPr>
            <w:tcW w:w="1759" w:type="dxa"/>
          </w:tcPr>
          <w:p>
            <w:pPr>
              <w:rPr>
                <w:rFonts w:ascii="仿宋" w:hAnsi="仿宋" w:eastAsia="仿宋"/>
                <w:b/>
                <w:sz w:val="28"/>
                <w:szCs w:val="28"/>
              </w:rPr>
            </w:pPr>
          </w:p>
        </w:tc>
        <w:tc>
          <w:tcPr>
            <w:tcW w:w="1484" w:type="dxa"/>
          </w:tcPr>
          <w:p>
            <w:pPr>
              <w:rPr>
                <w:rFonts w:ascii="仿宋" w:hAnsi="仿宋" w:eastAsia="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60" w:type="dxa"/>
          </w:tcPr>
          <w:p>
            <w:pPr>
              <w:rPr>
                <w:rFonts w:ascii="仿宋" w:hAnsi="仿宋" w:eastAsia="仿宋"/>
                <w:b/>
                <w:sz w:val="28"/>
                <w:szCs w:val="28"/>
              </w:rPr>
            </w:pPr>
          </w:p>
        </w:tc>
        <w:tc>
          <w:tcPr>
            <w:tcW w:w="1759" w:type="dxa"/>
          </w:tcPr>
          <w:p>
            <w:pPr>
              <w:rPr>
                <w:rFonts w:ascii="仿宋" w:hAnsi="仿宋" w:eastAsia="仿宋"/>
                <w:b/>
                <w:sz w:val="28"/>
                <w:szCs w:val="28"/>
              </w:rPr>
            </w:pPr>
          </w:p>
        </w:tc>
        <w:tc>
          <w:tcPr>
            <w:tcW w:w="1759" w:type="dxa"/>
          </w:tcPr>
          <w:p>
            <w:pPr>
              <w:rPr>
                <w:rFonts w:ascii="仿宋" w:hAnsi="仿宋" w:eastAsia="仿宋"/>
                <w:b/>
                <w:sz w:val="28"/>
                <w:szCs w:val="28"/>
              </w:rPr>
            </w:pPr>
          </w:p>
        </w:tc>
        <w:tc>
          <w:tcPr>
            <w:tcW w:w="1759" w:type="dxa"/>
          </w:tcPr>
          <w:p>
            <w:pPr>
              <w:rPr>
                <w:rFonts w:ascii="仿宋" w:hAnsi="仿宋" w:eastAsia="仿宋"/>
                <w:b/>
                <w:sz w:val="28"/>
                <w:szCs w:val="28"/>
              </w:rPr>
            </w:pPr>
          </w:p>
        </w:tc>
        <w:tc>
          <w:tcPr>
            <w:tcW w:w="1484" w:type="dxa"/>
          </w:tcPr>
          <w:p>
            <w:pPr>
              <w:rPr>
                <w:rFonts w:ascii="仿宋" w:hAnsi="仿宋" w:eastAsia="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60" w:type="dxa"/>
          </w:tcPr>
          <w:p>
            <w:pPr>
              <w:rPr>
                <w:rFonts w:ascii="仿宋" w:hAnsi="仿宋" w:eastAsia="仿宋"/>
                <w:b/>
                <w:sz w:val="28"/>
                <w:szCs w:val="28"/>
              </w:rPr>
            </w:pPr>
          </w:p>
        </w:tc>
        <w:tc>
          <w:tcPr>
            <w:tcW w:w="1759" w:type="dxa"/>
          </w:tcPr>
          <w:p>
            <w:pPr>
              <w:rPr>
                <w:rFonts w:ascii="仿宋" w:hAnsi="仿宋" w:eastAsia="仿宋"/>
                <w:b/>
                <w:sz w:val="28"/>
                <w:szCs w:val="28"/>
              </w:rPr>
            </w:pPr>
          </w:p>
        </w:tc>
        <w:tc>
          <w:tcPr>
            <w:tcW w:w="1759" w:type="dxa"/>
          </w:tcPr>
          <w:p>
            <w:pPr>
              <w:rPr>
                <w:rFonts w:ascii="仿宋" w:hAnsi="仿宋" w:eastAsia="仿宋"/>
                <w:b/>
                <w:sz w:val="28"/>
                <w:szCs w:val="28"/>
              </w:rPr>
            </w:pPr>
          </w:p>
        </w:tc>
        <w:tc>
          <w:tcPr>
            <w:tcW w:w="1759" w:type="dxa"/>
          </w:tcPr>
          <w:p>
            <w:pPr>
              <w:rPr>
                <w:rFonts w:ascii="仿宋" w:hAnsi="仿宋" w:eastAsia="仿宋"/>
                <w:b/>
                <w:sz w:val="28"/>
                <w:szCs w:val="28"/>
              </w:rPr>
            </w:pPr>
          </w:p>
        </w:tc>
        <w:tc>
          <w:tcPr>
            <w:tcW w:w="1484" w:type="dxa"/>
          </w:tcPr>
          <w:p>
            <w:pPr>
              <w:rPr>
                <w:rFonts w:ascii="仿宋" w:hAnsi="仿宋" w:eastAsia="仿宋"/>
                <w:b/>
                <w:sz w:val="28"/>
                <w:szCs w:val="28"/>
              </w:rPr>
            </w:pPr>
          </w:p>
        </w:tc>
      </w:tr>
    </w:tbl>
    <w:p>
      <w:pPr>
        <w:rPr>
          <w:rFonts w:ascii="仿宋" w:hAnsi="仿宋" w:eastAsia="仿宋"/>
          <w:b/>
          <w:sz w:val="28"/>
          <w:szCs w:val="28"/>
        </w:rPr>
      </w:pPr>
    </w:p>
    <w:p>
      <w:pPr>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.3 </w:t>
      </w:r>
      <w:r>
        <w:rPr>
          <w:rFonts w:hint="eastAsia" w:ascii="仿宋" w:hAnsi="仿宋" w:eastAsia="仿宋"/>
          <w:b/>
          <w:sz w:val="28"/>
          <w:szCs w:val="28"/>
        </w:rPr>
        <w:t>采购项目代理方案（格式自拟）</w:t>
      </w:r>
    </w:p>
    <w:tbl>
      <w:tblPr>
        <w:tblStyle w:val="6"/>
        <w:tblW w:w="8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30" w:type="dxa"/>
          </w:tcPr>
          <w:p>
            <w:pPr>
              <w:rPr>
                <w:rFonts w:ascii="仿宋" w:hAnsi="仿宋" w:eastAsia="仿宋"/>
                <w:b/>
                <w:sz w:val="28"/>
                <w:szCs w:val="28"/>
              </w:rPr>
            </w:pPr>
            <w:r>
              <w:rPr>
                <w:rFonts w:hint="eastAsia" w:ascii="仿宋" w:hAnsi="仿宋" w:eastAsia="仿宋"/>
                <w:b/>
                <w:sz w:val="28"/>
                <w:szCs w:val="28"/>
              </w:rPr>
              <w:t>供参考：</w:t>
            </w:r>
          </w:p>
          <w:p>
            <w:pPr>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.3.1 </w:t>
            </w:r>
            <w:r>
              <w:rPr>
                <w:rFonts w:hint="eastAsia" w:ascii="仿宋" w:hAnsi="仿宋" w:eastAsia="仿宋"/>
                <w:b/>
                <w:sz w:val="28"/>
                <w:szCs w:val="28"/>
              </w:rPr>
              <w:t>项目实施流程</w:t>
            </w:r>
          </w:p>
          <w:p>
            <w:pPr>
              <w:rPr>
                <w:rFonts w:hint="eastAsia" w:ascii="仿宋" w:hAnsi="仿宋" w:eastAsia="仿宋"/>
                <w:b/>
                <w:sz w:val="28"/>
                <w:szCs w:val="28"/>
                <w:lang w:val="en-US" w:eastAsia="zh-CN"/>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.3.2 </w:t>
            </w:r>
            <w:r>
              <w:rPr>
                <w:rFonts w:hint="eastAsia" w:ascii="仿宋" w:hAnsi="仿宋" w:eastAsia="仿宋"/>
                <w:b/>
                <w:sz w:val="28"/>
                <w:szCs w:val="28"/>
              </w:rPr>
              <w:t>降低非实质性问题流标</w:t>
            </w:r>
            <w:r>
              <w:rPr>
                <w:rFonts w:hint="eastAsia" w:ascii="仿宋" w:hAnsi="仿宋" w:eastAsia="仿宋"/>
                <w:b/>
                <w:sz w:val="28"/>
                <w:szCs w:val="28"/>
                <w:lang w:val="en-US" w:eastAsia="zh-CN"/>
              </w:rPr>
              <w:t>的举措</w:t>
            </w:r>
          </w:p>
          <w:p>
            <w:pPr>
              <w:rPr>
                <w:rFonts w:hint="default" w:ascii="仿宋" w:hAnsi="仿宋" w:eastAsia="仿宋"/>
                <w:b/>
                <w:sz w:val="28"/>
                <w:szCs w:val="28"/>
                <w:lang w:val="en-US" w:eastAsia="zh-CN"/>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.3.3 </w:t>
            </w:r>
            <w:r>
              <w:rPr>
                <w:rFonts w:hint="eastAsia" w:ascii="仿宋" w:hAnsi="仿宋" w:eastAsia="仿宋"/>
                <w:b/>
                <w:sz w:val="28"/>
                <w:szCs w:val="28"/>
              </w:rPr>
              <w:t>采购项目市场调研</w:t>
            </w:r>
            <w:r>
              <w:rPr>
                <w:rFonts w:hint="eastAsia" w:ascii="仿宋" w:hAnsi="仿宋" w:eastAsia="仿宋"/>
                <w:b/>
                <w:sz w:val="28"/>
                <w:szCs w:val="28"/>
                <w:lang w:eastAsia="zh-CN"/>
              </w:rPr>
              <w:t>（</w:t>
            </w:r>
            <w:r>
              <w:rPr>
                <w:rFonts w:hint="eastAsia" w:ascii="仿宋" w:hAnsi="仿宋" w:eastAsia="仿宋"/>
                <w:b/>
                <w:sz w:val="28"/>
                <w:szCs w:val="28"/>
                <w:lang w:val="en-US" w:eastAsia="zh-CN"/>
              </w:rPr>
              <w:t>采购需求调查</w:t>
            </w:r>
            <w:r>
              <w:rPr>
                <w:rFonts w:hint="eastAsia" w:ascii="仿宋" w:hAnsi="仿宋" w:eastAsia="仿宋"/>
                <w:b/>
                <w:sz w:val="28"/>
                <w:szCs w:val="28"/>
                <w:lang w:eastAsia="zh-CN"/>
              </w:rPr>
              <w:t>）、</w:t>
            </w:r>
            <w:r>
              <w:rPr>
                <w:rFonts w:hint="eastAsia" w:ascii="仿宋" w:hAnsi="仿宋" w:eastAsia="仿宋"/>
                <w:b/>
                <w:sz w:val="28"/>
                <w:szCs w:val="28"/>
                <w:lang w:val="en-US" w:eastAsia="zh-CN"/>
              </w:rPr>
              <w:t>进口产品专家论证方案</w:t>
            </w:r>
          </w:p>
          <w:p>
            <w:pPr>
              <w:rPr>
                <w:rFonts w:hint="eastAsia" w:ascii="仿宋" w:hAnsi="仿宋" w:eastAsia="仿宋"/>
                <w:b/>
                <w:sz w:val="28"/>
                <w:szCs w:val="28"/>
                <w:lang w:val="en-US" w:eastAsia="zh-CN"/>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.3.4 </w:t>
            </w:r>
            <w:r>
              <w:rPr>
                <w:rFonts w:hint="eastAsia" w:ascii="仿宋" w:hAnsi="仿宋" w:eastAsia="仿宋"/>
                <w:b/>
                <w:sz w:val="28"/>
                <w:szCs w:val="28"/>
              </w:rPr>
              <w:t>提升采购各环节效率</w:t>
            </w:r>
            <w:r>
              <w:rPr>
                <w:rFonts w:hint="eastAsia" w:ascii="仿宋" w:hAnsi="仿宋" w:eastAsia="仿宋"/>
                <w:b/>
                <w:sz w:val="28"/>
                <w:szCs w:val="28"/>
                <w:lang w:val="en-US" w:eastAsia="zh-CN"/>
              </w:rPr>
              <w:t>举措</w:t>
            </w:r>
          </w:p>
          <w:p>
            <w:pPr>
              <w:rPr>
                <w:rFonts w:hint="eastAsia" w:ascii="仿宋" w:hAnsi="仿宋" w:eastAsia="仿宋"/>
                <w:b/>
                <w:sz w:val="28"/>
                <w:szCs w:val="28"/>
                <w:lang w:val="en-US" w:eastAsia="zh-CN"/>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.3.5 </w:t>
            </w:r>
            <w:r>
              <w:rPr>
                <w:rFonts w:hint="eastAsia" w:ascii="仿宋" w:hAnsi="仿宋" w:eastAsia="仿宋"/>
                <w:b/>
                <w:sz w:val="28"/>
                <w:szCs w:val="28"/>
              </w:rPr>
              <w:t>采购文件编制响应时限</w:t>
            </w:r>
            <w:r>
              <w:rPr>
                <w:rFonts w:hint="eastAsia" w:ascii="仿宋" w:hAnsi="仿宋" w:eastAsia="仿宋"/>
                <w:b/>
                <w:sz w:val="28"/>
                <w:szCs w:val="28"/>
                <w:lang w:val="en-US" w:eastAsia="zh-CN"/>
              </w:rPr>
              <w:t>承诺</w:t>
            </w:r>
          </w:p>
          <w:p>
            <w:pPr>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.3.6 </w:t>
            </w:r>
            <w:r>
              <w:rPr>
                <w:rFonts w:hint="eastAsia" w:ascii="仿宋" w:hAnsi="仿宋" w:eastAsia="仿宋"/>
                <w:b/>
                <w:sz w:val="28"/>
                <w:szCs w:val="28"/>
              </w:rPr>
              <w:t>采购信息发布渠道</w:t>
            </w:r>
          </w:p>
          <w:p>
            <w:pPr>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.3.7 </w:t>
            </w:r>
            <w:r>
              <w:rPr>
                <w:rFonts w:hint="eastAsia" w:ascii="仿宋" w:hAnsi="仿宋" w:eastAsia="仿宋"/>
                <w:b/>
                <w:sz w:val="28"/>
                <w:szCs w:val="28"/>
              </w:rPr>
              <w:t>降低实际采购成本</w:t>
            </w:r>
            <w:r>
              <w:rPr>
                <w:rFonts w:hint="eastAsia" w:ascii="仿宋" w:hAnsi="仿宋" w:eastAsia="仿宋"/>
                <w:b/>
                <w:sz w:val="28"/>
                <w:szCs w:val="28"/>
                <w:lang w:val="en-US" w:eastAsia="zh-CN"/>
              </w:rPr>
              <w:t>举措</w:t>
            </w:r>
          </w:p>
        </w:tc>
      </w:tr>
    </w:tbl>
    <w:p>
      <w:pPr>
        <w:rPr>
          <w:rFonts w:ascii="仿宋" w:hAnsi="仿宋" w:eastAsia="仿宋"/>
          <w:b/>
          <w:sz w:val="28"/>
          <w:szCs w:val="28"/>
        </w:rPr>
      </w:pPr>
    </w:p>
    <w:p>
      <w:pPr>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.4 </w:t>
      </w:r>
      <w:r>
        <w:rPr>
          <w:rFonts w:hint="eastAsia" w:ascii="仿宋" w:hAnsi="仿宋" w:eastAsia="仿宋"/>
          <w:b/>
          <w:sz w:val="28"/>
          <w:szCs w:val="28"/>
        </w:rPr>
        <w:t>采购管理咨询暨业务培训方案（格式自拟）</w:t>
      </w:r>
    </w:p>
    <w:tbl>
      <w:tblPr>
        <w:tblStyle w:val="6"/>
        <w:tblW w:w="8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30" w:type="dxa"/>
          </w:tcPr>
          <w:p>
            <w:pPr>
              <w:rPr>
                <w:rFonts w:ascii="仿宋" w:hAnsi="仿宋" w:eastAsia="仿宋"/>
                <w:b/>
                <w:sz w:val="28"/>
                <w:szCs w:val="28"/>
              </w:rPr>
            </w:pPr>
            <w:r>
              <w:rPr>
                <w:rFonts w:hint="eastAsia" w:ascii="仿宋" w:hAnsi="仿宋" w:eastAsia="仿宋"/>
                <w:b/>
                <w:sz w:val="28"/>
                <w:szCs w:val="28"/>
              </w:rPr>
              <w:t>供参考：</w:t>
            </w:r>
          </w:p>
          <w:p>
            <w:pPr>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.4.1 </w:t>
            </w:r>
            <w:r>
              <w:rPr>
                <w:rFonts w:hint="eastAsia" w:ascii="仿宋" w:hAnsi="仿宋" w:eastAsia="仿宋"/>
                <w:b/>
                <w:sz w:val="28"/>
                <w:szCs w:val="28"/>
              </w:rPr>
              <w:t>业务培训方案</w:t>
            </w:r>
          </w:p>
          <w:p>
            <w:pPr>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lang w:val="en-US" w:eastAsia="zh-CN"/>
              </w:rPr>
              <w:t>0</w:t>
            </w:r>
            <w:r>
              <w:rPr>
                <w:rFonts w:ascii="仿宋" w:hAnsi="仿宋" w:eastAsia="仿宋"/>
                <w:b/>
                <w:sz w:val="28"/>
                <w:szCs w:val="28"/>
              </w:rPr>
              <w:t xml:space="preserve">.4.2 </w:t>
            </w:r>
            <w:r>
              <w:rPr>
                <w:rFonts w:hint="eastAsia" w:ascii="仿宋" w:hAnsi="仿宋" w:eastAsia="仿宋"/>
                <w:b/>
                <w:sz w:val="28"/>
                <w:szCs w:val="28"/>
              </w:rPr>
              <w:t>管理咨询方案</w:t>
            </w:r>
          </w:p>
        </w:tc>
      </w:tr>
    </w:tbl>
    <w:p>
      <w:pPr>
        <w:rPr>
          <w:rFonts w:ascii="仿宋" w:hAnsi="仿宋" w:eastAsia="仿宋"/>
          <w:b/>
          <w:sz w:val="28"/>
          <w:szCs w:val="28"/>
        </w:rPr>
      </w:pPr>
    </w:p>
    <w:p>
      <w:pPr>
        <w:rPr>
          <w:rFonts w:ascii="仿宋" w:hAnsi="仿宋" w:eastAsia="仿宋"/>
          <w:b/>
          <w:sz w:val="28"/>
          <w:szCs w:val="28"/>
        </w:rPr>
      </w:pPr>
    </w:p>
    <w:p>
      <w:pPr>
        <w:rPr>
          <w:rFonts w:ascii="仿宋" w:hAnsi="仿宋" w:eastAsia="仿宋"/>
          <w:b/>
          <w:sz w:val="28"/>
          <w:szCs w:val="28"/>
        </w:rPr>
      </w:pPr>
      <w:r>
        <w:rPr>
          <w:rFonts w:ascii="仿宋" w:hAnsi="仿宋" w:eastAsia="仿宋"/>
          <w:b/>
          <w:sz w:val="28"/>
          <w:szCs w:val="28"/>
          <w:lang w:val="zh-CN"/>
        </w:rPr>
        <w:t>1</w:t>
      </w:r>
      <w:r>
        <w:rPr>
          <w:rFonts w:hint="eastAsia" w:ascii="仿宋" w:hAnsi="仿宋" w:eastAsia="仿宋"/>
          <w:b/>
          <w:sz w:val="28"/>
          <w:szCs w:val="28"/>
          <w:lang w:val="en-US" w:eastAsia="zh-CN"/>
        </w:rPr>
        <w:t>1</w:t>
      </w:r>
      <w:r>
        <w:rPr>
          <w:rFonts w:hint="eastAsia" w:ascii="仿宋" w:hAnsi="仿宋" w:eastAsia="仿宋"/>
          <w:b/>
          <w:sz w:val="28"/>
          <w:szCs w:val="28"/>
          <w:lang w:val="zh-CN"/>
        </w:rPr>
        <w:t>、</w:t>
      </w:r>
      <w:r>
        <w:rPr>
          <w:rFonts w:hint="eastAsia" w:ascii="仿宋" w:hAnsi="仿宋" w:eastAsia="仿宋"/>
          <w:b/>
          <w:sz w:val="28"/>
          <w:szCs w:val="28"/>
          <w:lang w:val="en-US" w:eastAsia="zh-CN"/>
        </w:rPr>
        <w:t>委托代理协议样本</w:t>
      </w:r>
      <w:r>
        <w:rPr>
          <w:rFonts w:hint="eastAsia" w:ascii="仿宋" w:hAnsi="仿宋" w:eastAsia="仿宋"/>
          <w:b/>
          <w:sz w:val="28"/>
          <w:szCs w:val="28"/>
        </w:rPr>
        <w:t>（格式自拟）</w:t>
      </w:r>
    </w:p>
    <w:p>
      <w:pPr>
        <w:rPr>
          <w:sz w:val="28"/>
          <w:szCs w:val="28"/>
          <w:lang w:val="zh-CN"/>
        </w:rPr>
      </w:pPr>
    </w:p>
    <w:p>
      <w:pPr>
        <w:pStyle w:val="3"/>
        <w:keepNext/>
        <w:keepLines/>
        <w:spacing w:after="260" w:line="408" w:lineRule="auto"/>
        <w:rPr>
          <w:rFonts w:ascii="仿宋" w:hAnsi="仿宋" w:eastAsia="仿宋"/>
          <w:b/>
          <w:kern w:val="2"/>
          <w:sz w:val="28"/>
          <w:szCs w:val="28"/>
          <w:lang w:val="zh-CN"/>
        </w:rPr>
      </w:pPr>
      <w:r>
        <w:rPr>
          <w:rFonts w:ascii="仿宋" w:hAnsi="仿宋" w:eastAsia="仿宋"/>
          <w:b/>
          <w:kern w:val="2"/>
          <w:sz w:val="28"/>
          <w:szCs w:val="28"/>
          <w:lang w:val="zh-CN"/>
        </w:rPr>
        <w:t>1</w:t>
      </w:r>
      <w:r>
        <w:rPr>
          <w:rFonts w:hint="eastAsia" w:ascii="仿宋" w:hAnsi="仿宋" w:eastAsia="仿宋"/>
          <w:b/>
          <w:kern w:val="2"/>
          <w:sz w:val="28"/>
          <w:szCs w:val="28"/>
          <w:lang w:val="en-US" w:eastAsia="zh-CN"/>
        </w:rPr>
        <w:t>2</w:t>
      </w:r>
      <w:r>
        <w:rPr>
          <w:rFonts w:hint="eastAsia" w:ascii="仿宋" w:hAnsi="仿宋" w:eastAsia="仿宋"/>
          <w:b/>
          <w:kern w:val="2"/>
          <w:sz w:val="28"/>
          <w:szCs w:val="28"/>
          <w:lang w:val="zh-CN"/>
        </w:rPr>
        <w:t>、</w:t>
      </w:r>
      <w:r>
        <w:rPr>
          <w:rFonts w:hint="eastAsia" w:ascii="仿宋" w:hAnsi="仿宋" w:eastAsia="仿宋"/>
          <w:b/>
          <w:kern w:val="2"/>
          <w:sz w:val="28"/>
          <w:szCs w:val="28"/>
          <w:lang w:val="en-US" w:eastAsia="zh-CN"/>
        </w:rPr>
        <w:t>代理机构认为</w:t>
      </w:r>
      <w:r>
        <w:rPr>
          <w:rFonts w:hint="eastAsia" w:ascii="仿宋" w:hAnsi="仿宋" w:eastAsia="仿宋"/>
          <w:b/>
          <w:kern w:val="2"/>
          <w:sz w:val="28"/>
          <w:szCs w:val="28"/>
          <w:lang w:val="zh-CN"/>
        </w:rPr>
        <w:t>其他</w:t>
      </w:r>
      <w:r>
        <w:rPr>
          <w:rFonts w:hint="eastAsia" w:ascii="仿宋" w:hAnsi="仿宋" w:eastAsia="仿宋"/>
          <w:b/>
          <w:kern w:val="2"/>
          <w:sz w:val="28"/>
          <w:szCs w:val="28"/>
          <w:lang w:val="en-US" w:eastAsia="zh-CN"/>
        </w:rPr>
        <w:t>需要提供的</w:t>
      </w:r>
      <w:r>
        <w:rPr>
          <w:rFonts w:hint="eastAsia" w:ascii="仿宋" w:hAnsi="仿宋" w:eastAsia="仿宋"/>
          <w:b/>
          <w:kern w:val="2"/>
          <w:sz w:val="28"/>
          <w:szCs w:val="28"/>
          <w:lang w:val="zh-CN"/>
        </w:rPr>
        <w:t>材料（加盖单位公章）（格式自拟）</w:t>
      </w:r>
    </w:p>
    <w:p>
      <w:pPr>
        <w:rPr>
          <w:rFonts w:eastAsia="等线"/>
          <w:b/>
          <w:sz w:val="28"/>
          <w:szCs w:val="28"/>
        </w:rPr>
      </w:pPr>
    </w:p>
    <w:p>
      <w:pPr>
        <w:rPr>
          <w:rFonts w:eastAsia="等线"/>
          <w:b/>
          <w:sz w:val="28"/>
          <w:szCs w:val="28"/>
        </w:rPr>
      </w:pPr>
    </w:p>
    <w:sectPr>
      <w:foot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24</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550C3F"/>
    <w:multiLevelType w:val="singleLevel"/>
    <w:tmpl w:val="A1550C3F"/>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F120F3A"/>
    <w:rsid w:val="00023B37"/>
    <w:rsid w:val="00055093"/>
    <w:rsid w:val="000D3054"/>
    <w:rsid w:val="000E0674"/>
    <w:rsid w:val="001373BD"/>
    <w:rsid w:val="00181CC2"/>
    <w:rsid w:val="001F2B05"/>
    <w:rsid w:val="0021298C"/>
    <w:rsid w:val="002239B1"/>
    <w:rsid w:val="00254925"/>
    <w:rsid w:val="00257585"/>
    <w:rsid w:val="002A3082"/>
    <w:rsid w:val="002C5540"/>
    <w:rsid w:val="00337B04"/>
    <w:rsid w:val="00361D1D"/>
    <w:rsid w:val="003818EA"/>
    <w:rsid w:val="003833A9"/>
    <w:rsid w:val="004328A2"/>
    <w:rsid w:val="004B0CC1"/>
    <w:rsid w:val="004E2317"/>
    <w:rsid w:val="004E5D98"/>
    <w:rsid w:val="005123E4"/>
    <w:rsid w:val="005372D2"/>
    <w:rsid w:val="00562479"/>
    <w:rsid w:val="005C10E8"/>
    <w:rsid w:val="00643BAA"/>
    <w:rsid w:val="00667BAD"/>
    <w:rsid w:val="006C5F94"/>
    <w:rsid w:val="006C62D4"/>
    <w:rsid w:val="0073292D"/>
    <w:rsid w:val="00735C55"/>
    <w:rsid w:val="007B1CA0"/>
    <w:rsid w:val="007D6BB6"/>
    <w:rsid w:val="0080468B"/>
    <w:rsid w:val="00807E82"/>
    <w:rsid w:val="008856FA"/>
    <w:rsid w:val="008B180C"/>
    <w:rsid w:val="008B6549"/>
    <w:rsid w:val="008C1D36"/>
    <w:rsid w:val="008D474B"/>
    <w:rsid w:val="008D5EBB"/>
    <w:rsid w:val="008E5EFE"/>
    <w:rsid w:val="00915037"/>
    <w:rsid w:val="00930183"/>
    <w:rsid w:val="00951F7D"/>
    <w:rsid w:val="00974CC0"/>
    <w:rsid w:val="009802A7"/>
    <w:rsid w:val="009B4B74"/>
    <w:rsid w:val="009C4D64"/>
    <w:rsid w:val="00A54FE9"/>
    <w:rsid w:val="00A6304A"/>
    <w:rsid w:val="00A64A31"/>
    <w:rsid w:val="00A836AF"/>
    <w:rsid w:val="00A85E5B"/>
    <w:rsid w:val="00B416D1"/>
    <w:rsid w:val="00B436CF"/>
    <w:rsid w:val="00B54EED"/>
    <w:rsid w:val="00B57310"/>
    <w:rsid w:val="00B96062"/>
    <w:rsid w:val="00BB5220"/>
    <w:rsid w:val="00BB5B89"/>
    <w:rsid w:val="00BE28D5"/>
    <w:rsid w:val="00C402D0"/>
    <w:rsid w:val="00C4194B"/>
    <w:rsid w:val="00C9483B"/>
    <w:rsid w:val="00CE76E1"/>
    <w:rsid w:val="00D1702C"/>
    <w:rsid w:val="00D65BD8"/>
    <w:rsid w:val="00D73E90"/>
    <w:rsid w:val="00DF1D05"/>
    <w:rsid w:val="00E00440"/>
    <w:rsid w:val="00E14CB3"/>
    <w:rsid w:val="00E43737"/>
    <w:rsid w:val="00E60D17"/>
    <w:rsid w:val="00E60EC3"/>
    <w:rsid w:val="00EC7EA7"/>
    <w:rsid w:val="00ED5B75"/>
    <w:rsid w:val="00EE5E2D"/>
    <w:rsid w:val="00F03E24"/>
    <w:rsid w:val="00F3421E"/>
    <w:rsid w:val="00F739B7"/>
    <w:rsid w:val="00F93C2E"/>
    <w:rsid w:val="00FA3D02"/>
    <w:rsid w:val="00FC1C92"/>
    <w:rsid w:val="00FF0D76"/>
    <w:rsid w:val="02554005"/>
    <w:rsid w:val="049471C0"/>
    <w:rsid w:val="05161BDA"/>
    <w:rsid w:val="061E1B11"/>
    <w:rsid w:val="07EB7A05"/>
    <w:rsid w:val="080A4E1B"/>
    <w:rsid w:val="086751E0"/>
    <w:rsid w:val="097D436B"/>
    <w:rsid w:val="0A476954"/>
    <w:rsid w:val="0B2E7530"/>
    <w:rsid w:val="0B45467B"/>
    <w:rsid w:val="0BE74A3D"/>
    <w:rsid w:val="0C640839"/>
    <w:rsid w:val="0D362D20"/>
    <w:rsid w:val="0D937BF9"/>
    <w:rsid w:val="0DCC2328"/>
    <w:rsid w:val="0E205D3E"/>
    <w:rsid w:val="0ED8244C"/>
    <w:rsid w:val="0EED3DE0"/>
    <w:rsid w:val="0F811038"/>
    <w:rsid w:val="0FB414DC"/>
    <w:rsid w:val="102660EC"/>
    <w:rsid w:val="10623C65"/>
    <w:rsid w:val="11292040"/>
    <w:rsid w:val="11B73C88"/>
    <w:rsid w:val="12C0362E"/>
    <w:rsid w:val="12CD69D7"/>
    <w:rsid w:val="12FB42E9"/>
    <w:rsid w:val="13C65DC6"/>
    <w:rsid w:val="13CC05AF"/>
    <w:rsid w:val="13E56DB4"/>
    <w:rsid w:val="15CC10CA"/>
    <w:rsid w:val="17DB7C87"/>
    <w:rsid w:val="180E1974"/>
    <w:rsid w:val="19093E61"/>
    <w:rsid w:val="193F0D14"/>
    <w:rsid w:val="19897D10"/>
    <w:rsid w:val="1A682C71"/>
    <w:rsid w:val="1B007BA7"/>
    <w:rsid w:val="1C2831B9"/>
    <w:rsid w:val="1D5E696E"/>
    <w:rsid w:val="1DD35462"/>
    <w:rsid w:val="1E606BFE"/>
    <w:rsid w:val="1EBB5581"/>
    <w:rsid w:val="1EC160BA"/>
    <w:rsid w:val="1F120F3A"/>
    <w:rsid w:val="1F284A0C"/>
    <w:rsid w:val="1F6904BC"/>
    <w:rsid w:val="1F8260EF"/>
    <w:rsid w:val="204A5C73"/>
    <w:rsid w:val="2053542D"/>
    <w:rsid w:val="219312DE"/>
    <w:rsid w:val="232C4C88"/>
    <w:rsid w:val="232F6506"/>
    <w:rsid w:val="233127B6"/>
    <w:rsid w:val="235222B6"/>
    <w:rsid w:val="239F0684"/>
    <w:rsid w:val="24FE7CA8"/>
    <w:rsid w:val="25171326"/>
    <w:rsid w:val="264E3F33"/>
    <w:rsid w:val="26CD61A1"/>
    <w:rsid w:val="27316ECA"/>
    <w:rsid w:val="27D215C6"/>
    <w:rsid w:val="2883023C"/>
    <w:rsid w:val="28A01FF4"/>
    <w:rsid w:val="293C0E20"/>
    <w:rsid w:val="2948472A"/>
    <w:rsid w:val="2B5C1FAD"/>
    <w:rsid w:val="2B9D11C8"/>
    <w:rsid w:val="2C866309"/>
    <w:rsid w:val="2D0508BF"/>
    <w:rsid w:val="2DD6799A"/>
    <w:rsid w:val="2E035817"/>
    <w:rsid w:val="2F5E3143"/>
    <w:rsid w:val="2FA338BD"/>
    <w:rsid w:val="2FB53ADB"/>
    <w:rsid w:val="30262499"/>
    <w:rsid w:val="30937482"/>
    <w:rsid w:val="30E6301C"/>
    <w:rsid w:val="31C9389A"/>
    <w:rsid w:val="321208C1"/>
    <w:rsid w:val="336B6774"/>
    <w:rsid w:val="338D6A8C"/>
    <w:rsid w:val="3409243C"/>
    <w:rsid w:val="34140B7C"/>
    <w:rsid w:val="35395DAD"/>
    <w:rsid w:val="35886606"/>
    <w:rsid w:val="36A72D15"/>
    <w:rsid w:val="378D145D"/>
    <w:rsid w:val="38EA78BA"/>
    <w:rsid w:val="39B661CE"/>
    <w:rsid w:val="3A587589"/>
    <w:rsid w:val="3B3B2C92"/>
    <w:rsid w:val="3B560B31"/>
    <w:rsid w:val="3C427B3D"/>
    <w:rsid w:val="3C8745ED"/>
    <w:rsid w:val="3CD652C6"/>
    <w:rsid w:val="3E120E8B"/>
    <w:rsid w:val="3E18002F"/>
    <w:rsid w:val="3FD44E4D"/>
    <w:rsid w:val="40111B28"/>
    <w:rsid w:val="401738C3"/>
    <w:rsid w:val="408D674F"/>
    <w:rsid w:val="426649F9"/>
    <w:rsid w:val="43DF3C9C"/>
    <w:rsid w:val="447C2494"/>
    <w:rsid w:val="448A7198"/>
    <w:rsid w:val="44E04EB3"/>
    <w:rsid w:val="47315754"/>
    <w:rsid w:val="476C0E71"/>
    <w:rsid w:val="496D0E0E"/>
    <w:rsid w:val="49EC5526"/>
    <w:rsid w:val="4A5355E5"/>
    <w:rsid w:val="4A8551F4"/>
    <w:rsid w:val="4B5769A7"/>
    <w:rsid w:val="4C130F9B"/>
    <w:rsid w:val="4E58115A"/>
    <w:rsid w:val="4EE84FAE"/>
    <w:rsid w:val="4EEC5F26"/>
    <w:rsid w:val="4EF45808"/>
    <w:rsid w:val="4F1F4932"/>
    <w:rsid w:val="4F4F10B6"/>
    <w:rsid w:val="50A74BA1"/>
    <w:rsid w:val="50DE227C"/>
    <w:rsid w:val="50EE7B9B"/>
    <w:rsid w:val="51C77288"/>
    <w:rsid w:val="5271287B"/>
    <w:rsid w:val="53354FD0"/>
    <w:rsid w:val="53CF2CB7"/>
    <w:rsid w:val="54252059"/>
    <w:rsid w:val="55E934B2"/>
    <w:rsid w:val="55EB7115"/>
    <w:rsid w:val="56051778"/>
    <w:rsid w:val="56AB31C0"/>
    <w:rsid w:val="56D90494"/>
    <w:rsid w:val="57AA3736"/>
    <w:rsid w:val="57EA2A9D"/>
    <w:rsid w:val="58AF6BB9"/>
    <w:rsid w:val="5A627406"/>
    <w:rsid w:val="5A9F12C9"/>
    <w:rsid w:val="5B9A46F8"/>
    <w:rsid w:val="5BF14FC4"/>
    <w:rsid w:val="5C2915FB"/>
    <w:rsid w:val="5C55797A"/>
    <w:rsid w:val="5D9C65A0"/>
    <w:rsid w:val="60D77A00"/>
    <w:rsid w:val="61F40E84"/>
    <w:rsid w:val="620B4DBF"/>
    <w:rsid w:val="626B24D8"/>
    <w:rsid w:val="62817E5E"/>
    <w:rsid w:val="62A455CB"/>
    <w:rsid w:val="62CF3FC9"/>
    <w:rsid w:val="63572759"/>
    <w:rsid w:val="63FC3211"/>
    <w:rsid w:val="64FC46C1"/>
    <w:rsid w:val="67255158"/>
    <w:rsid w:val="67FB54CA"/>
    <w:rsid w:val="680765D6"/>
    <w:rsid w:val="68C94DB0"/>
    <w:rsid w:val="6A33276A"/>
    <w:rsid w:val="6A551C8D"/>
    <w:rsid w:val="6BA81C0D"/>
    <w:rsid w:val="6D361209"/>
    <w:rsid w:val="6D734EFC"/>
    <w:rsid w:val="6EB35D0D"/>
    <w:rsid w:val="70214E93"/>
    <w:rsid w:val="705810F2"/>
    <w:rsid w:val="70B10E04"/>
    <w:rsid w:val="71552B21"/>
    <w:rsid w:val="73393D9F"/>
    <w:rsid w:val="74C025FF"/>
    <w:rsid w:val="75650E71"/>
    <w:rsid w:val="75704BE3"/>
    <w:rsid w:val="75BC3128"/>
    <w:rsid w:val="763F25D2"/>
    <w:rsid w:val="77530525"/>
    <w:rsid w:val="77737F69"/>
    <w:rsid w:val="77776DD3"/>
    <w:rsid w:val="788952BB"/>
    <w:rsid w:val="792528BA"/>
    <w:rsid w:val="793E5B42"/>
    <w:rsid w:val="7A5E6566"/>
    <w:rsid w:val="7B071212"/>
    <w:rsid w:val="7BB97AD8"/>
    <w:rsid w:val="7C5871C9"/>
    <w:rsid w:val="7DD17BE4"/>
    <w:rsid w:val="7E392F39"/>
    <w:rsid w:val="7F910B5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0"/>
    <w:qFormat/>
    <w:locked/>
    <w:uiPriority w:val="99"/>
    <w:pPr>
      <w:autoSpaceDE w:val="0"/>
      <w:autoSpaceDN w:val="0"/>
      <w:adjustRightInd w:val="0"/>
      <w:jc w:val="left"/>
      <w:outlineLvl w:val="0"/>
    </w:pPr>
    <w:rPr>
      <w:kern w:val="0"/>
      <w:sz w:val="24"/>
      <w:szCs w:val="20"/>
    </w:rPr>
  </w:style>
  <w:style w:type="paragraph" w:styleId="3">
    <w:name w:val="heading 2"/>
    <w:basedOn w:val="1"/>
    <w:next w:val="1"/>
    <w:link w:val="11"/>
    <w:qFormat/>
    <w:locked/>
    <w:uiPriority w:val="99"/>
    <w:pPr>
      <w:autoSpaceDE w:val="0"/>
      <w:autoSpaceDN w:val="0"/>
      <w:adjustRightInd w:val="0"/>
      <w:jc w:val="left"/>
      <w:outlineLvl w:val="1"/>
    </w:pPr>
    <w:rPr>
      <w:kern w:val="0"/>
      <w:sz w:val="24"/>
      <w:szCs w:val="20"/>
    </w:rPr>
  </w:style>
  <w:style w:type="character" w:default="1" w:styleId="8">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2"/>
    <w:qFormat/>
    <w:uiPriority w:val="99"/>
    <w:pPr>
      <w:tabs>
        <w:tab w:val="center" w:pos="4153"/>
        <w:tab w:val="right" w:pos="8306"/>
      </w:tabs>
      <w:autoSpaceDE w:val="0"/>
      <w:autoSpaceDN w:val="0"/>
      <w:adjustRightInd w:val="0"/>
      <w:snapToGrid w:val="0"/>
      <w:jc w:val="left"/>
    </w:pPr>
    <w:rPr>
      <w:kern w:val="0"/>
      <w:sz w:val="18"/>
      <w:szCs w:val="18"/>
    </w:rPr>
  </w:style>
  <w:style w:type="paragraph" w:styleId="5">
    <w:name w:val="header"/>
    <w:basedOn w:val="1"/>
    <w:link w:val="13"/>
    <w:qFormat/>
    <w:uiPriority w:val="99"/>
    <w:pPr>
      <w:pBdr>
        <w:bottom w:val="single" w:color="auto" w:sz="6" w:space="1"/>
      </w:pBdr>
      <w:tabs>
        <w:tab w:val="center" w:pos="4153"/>
        <w:tab w:val="right" w:pos="8306"/>
      </w:tabs>
      <w:autoSpaceDE w:val="0"/>
      <w:autoSpaceDN w:val="0"/>
      <w:adjustRightInd w:val="0"/>
      <w:snapToGrid w:val="0"/>
      <w:jc w:val="center"/>
    </w:pPr>
    <w:rPr>
      <w:kern w:val="0"/>
      <w:sz w:val="18"/>
      <w:szCs w:val="18"/>
    </w:rPr>
  </w:style>
  <w:style w:type="table" w:styleId="7">
    <w:name w:val="Table Grid"/>
    <w:basedOn w:val="6"/>
    <w:qFormat/>
    <w:uiPriority w:val="99"/>
    <w:rPr>
      <w:rFonts w:ascii="等线" w:hAnsi="等线" w:eastAsia="等线"/>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page number"/>
    <w:basedOn w:val="8"/>
    <w:qFormat/>
    <w:uiPriority w:val="99"/>
    <w:rPr>
      <w:rFonts w:cs="Times New Roman"/>
    </w:rPr>
  </w:style>
  <w:style w:type="character" w:customStyle="1" w:styleId="10">
    <w:name w:val="Heading 1 Char"/>
    <w:basedOn w:val="8"/>
    <w:link w:val="2"/>
    <w:qFormat/>
    <w:locked/>
    <w:uiPriority w:val="99"/>
    <w:rPr>
      <w:rFonts w:ascii="Calibri" w:hAnsi="Calibri" w:eastAsia="宋体" w:cs="Times New Roman"/>
      <w:sz w:val="24"/>
      <w:lang w:val="en-US" w:eastAsia="zh-CN" w:bidi="ar-SA"/>
    </w:rPr>
  </w:style>
  <w:style w:type="character" w:customStyle="1" w:styleId="11">
    <w:name w:val="Heading 2 Char"/>
    <w:basedOn w:val="8"/>
    <w:link w:val="3"/>
    <w:qFormat/>
    <w:locked/>
    <w:uiPriority w:val="99"/>
    <w:rPr>
      <w:rFonts w:ascii="Calibri" w:hAnsi="Calibri" w:eastAsia="宋体" w:cs="Times New Roman"/>
      <w:sz w:val="24"/>
      <w:lang w:val="en-US" w:eastAsia="zh-CN" w:bidi="ar-SA"/>
    </w:rPr>
  </w:style>
  <w:style w:type="character" w:customStyle="1" w:styleId="12">
    <w:name w:val="Footer Char"/>
    <w:basedOn w:val="8"/>
    <w:link w:val="4"/>
    <w:qFormat/>
    <w:locked/>
    <w:uiPriority w:val="99"/>
    <w:rPr>
      <w:rFonts w:ascii="Calibri" w:hAnsi="Calibri" w:eastAsia="宋体" w:cs="Times New Roman"/>
      <w:sz w:val="18"/>
      <w:szCs w:val="18"/>
      <w:lang w:val="en-US" w:eastAsia="zh-CN" w:bidi="ar-SA"/>
    </w:rPr>
  </w:style>
  <w:style w:type="character" w:customStyle="1" w:styleId="13">
    <w:name w:val="Header Char"/>
    <w:basedOn w:val="8"/>
    <w:link w:val="5"/>
    <w:qFormat/>
    <w:locked/>
    <w:uiPriority w:val="99"/>
    <w:rPr>
      <w:rFonts w:ascii="Calibri" w:hAnsi="Calibri" w:eastAsia="宋体" w:cs="Times New Roman"/>
      <w:sz w:val="18"/>
      <w:szCs w:val="18"/>
      <w:lang w:val="en-US" w:eastAsia="zh-CN" w:bidi="ar-SA"/>
    </w:rPr>
  </w:style>
  <w:style w:type="character" w:customStyle="1" w:styleId="14">
    <w:name w:val="页脚 Char"/>
    <w:qFormat/>
    <w:uiPriority w:val="99"/>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25</Pages>
  <Words>658</Words>
  <Characters>3752</Characters>
  <Lines>0</Lines>
  <Paragraphs>0</Paragraphs>
  <TotalTime>15</TotalTime>
  <ScaleCrop>false</ScaleCrop>
  <LinksUpToDate>false</LinksUpToDate>
  <CharactersWithSpaces>0</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2019-10-31T08:02:00Z</dcterms:created>
  <dc:creator>李浩基</dc:creator>
  <cp:lastModifiedBy>李浩基</cp:lastModifiedBy>
  <dcterms:modified xsi:type="dcterms:W3CDTF">2022-12-30T03:42:40Z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2052-11.1.0.8980</vt:lpwstr>
  </property>
</Properties>
</file>